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D0C4" w14:textId="77777777" w:rsidR="006700E2" w:rsidRPr="00032F8C" w:rsidRDefault="006700E2" w:rsidP="00032F8C">
      <w:pPr>
        <w:pStyle w:val="a6"/>
        <w:spacing w:line="360" w:lineRule="auto"/>
        <w:ind w:left="-284" w:right="-284"/>
      </w:pPr>
      <w:r w:rsidRPr="00032F8C">
        <w:rPr>
          <w:bCs/>
        </w:rPr>
        <w:t xml:space="preserve">МРО ООВО «КАЗАНСКИЙ ИСЛАМСКИЙ УНИВЕРСИТЕТ» </w:t>
      </w:r>
    </w:p>
    <w:p w14:paraId="0D71AE5F" w14:textId="77777777" w:rsidR="006700E2" w:rsidRPr="00032F8C" w:rsidRDefault="006700E2" w:rsidP="00032F8C">
      <w:pPr>
        <w:pStyle w:val="a8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D3B2AB5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</w:p>
    <w:p w14:paraId="41E2446F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>«Утверждаю»</w:t>
      </w:r>
    </w:p>
    <w:p w14:paraId="206838A2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Проректор по учебной работе </w:t>
      </w:r>
    </w:p>
    <w:p w14:paraId="59515E51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_____________ </w:t>
      </w:r>
      <w:r w:rsidRPr="00032F8C">
        <w:rPr>
          <w:rFonts w:ascii="Times New Roman" w:eastAsia="MS Mincho" w:hAnsi="Times New Roman" w:cs="Times New Roman"/>
          <w:sz w:val="28"/>
          <w:szCs w:val="28"/>
        </w:rPr>
        <w:t>Р.М. Нургалеев</w:t>
      </w:r>
    </w:p>
    <w:p w14:paraId="219C1D7F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D246354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80397AE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3CDEEC51" w14:textId="77777777" w:rsidR="00940EB0" w:rsidRPr="00940EB0" w:rsidRDefault="00940EB0" w:rsidP="00940EB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0EB0">
        <w:rPr>
          <w:rFonts w:ascii="Times New Roman" w:hAnsi="Times New Roman" w:cs="Times New Roman"/>
          <w:bCs/>
          <w:sz w:val="28"/>
          <w:szCs w:val="28"/>
        </w:rPr>
        <w:t>Факультет исламских наук</w:t>
      </w:r>
    </w:p>
    <w:p w14:paraId="4F1CADE0" w14:textId="77777777" w:rsidR="00940EB0" w:rsidRPr="00940EB0" w:rsidRDefault="00940EB0" w:rsidP="00940E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A474B09" w14:textId="77777777" w:rsidR="006700E2" w:rsidRPr="00940EB0" w:rsidRDefault="00940EB0" w:rsidP="00940EB0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940EB0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C1657E2" w14:textId="77777777" w:rsidR="006700E2" w:rsidRPr="00381FA2" w:rsidRDefault="006700E2" w:rsidP="00940EB0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81FA2">
        <w:rPr>
          <w:rFonts w:ascii="Times New Roman" w:hAnsi="Times New Roman" w:cs="Times New Roman"/>
          <w:b/>
          <w:bCs/>
          <w:iCs/>
          <w:sz w:val="28"/>
          <w:szCs w:val="28"/>
        </w:rPr>
        <w:t>Обязанности имама и основы проповеди</w:t>
      </w:r>
    </w:p>
    <w:p w14:paraId="40365B1C" w14:textId="77777777" w:rsidR="006700E2" w:rsidRDefault="006700E2" w:rsidP="00940EB0">
      <w:pPr>
        <w:suppressAutoHyphens/>
        <w:spacing w:after="0" w:line="36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381FA2"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>»)</w:t>
      </w:r>
    </w:p>
    <w:p w14:paraId="00520B21" w14:textId="77777777" w:rsidR="00B35B08" w:rsidRPr="00381FA2" w:rsidRDefault="00B35B08" w:rsidP="00381FA2">
      <w:pPr>
        <w:suppressAutoHyphens/>
        <w:spacing w:after="0" w:line="36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очно-заочная форма обучения</w:t>
      </w:r>
    </w:p>
    <w:p w14:paraId="6681AF2D" w14:textId="77777777" w:rsidR="006700E2" w:rsidRPr="00032F8C" w:rsidRDefault="006700E2" w:rsidP="00032F8C">
      <w:pPr>
        <w:spacing w:after="0" w:line="360" w:lineRule="auto"/>
        <w:ind w:left="142"/>
        <w:rPr>
          <w:rFonts w:ascii="Times New Roman" w:hAnsi="Times New Roman" w:cs="Times New Roman"/>
          <w:sz w:val="20"/>
        </w:rPr>
      </w:pPr>
    </w:p>
    <w:p w14:paraId="182A486A" w14:textId="77777777" w:rsidR="006700E2" w:rsidRPr="00032F8C" w:rsidRDefault="006700E2" w:rsidP="00940EB0">
      <w:pPr>
        <w:spacing w:after="0" w:line="360" w:lineRule="auto"/>
        <w:rPr>
          <w:rFonts w:ascii="Times New Roman" w:hAnsi="Times New Roman" w:cs="Times New Roman"/>
          <w:sz w:val="20"/>
        </w:rPr>
      </w:pPr>
    </w:p>
    <w:p w14:paraId="2928BE0F" w14:textId="77777777" w:rsidR="006700E2" w:rsidRPr="00032F8C" w:rsidRDefault="006700E2" w:rsidP="00032F8C">
      <w:pPr>
        <w:spacing w:after="0" w:line="360" w:lineRule="auto"/>
        <w:ind w:left="142"/>
        <w:rPr>
          <w:rFonts w:ascii="Times New Roman" w:hAnsi="Times New Roman" w:cs="Times New Roman"/>
          <w:sz w:val="20"/>
        </w:rPr>
      </w:pPr>
    </w:p>
    <w:p w14:paraId="1B101E18" w14:textId="77777777" w:rsidR="006700E2" w:rsidRPr="00032F8C" w:rsidRDefault="006700E2" w:rsidP="008F7FF4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Составитель: </w:t>
      </w:r>
      <w:r w:rsidR="008F7FF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</w:t>
      </w:r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т.преподаватель кафедры </w:t>
      </w:r>
    </w:p>
    <w:p w14:paraId="545F2D9F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религиозных дисциплин Нургалеев Р.М.</w:t>
      </w:r>
    </w:p>
    <w:p w14:paraId="626621B9" w14:textId="77777777" w:rsidR="006700E2" w:rsidRPr="00032F8C" w:rsidRDefault="006700E2" w:rsidP="00032F8C">
      <w:pPr>
        <w:widowControl w:val="0"/>
        <w:tabs>
          <w:tab w:val="left" w:pos="993"/>
          <w:tab w:val="left" w:pos="1134"/>
          <w:tab w:val="left" w:pos="6663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14:paraId="0328A4CE" w14:textId="77777777" w:rsidR="006700E2" w:rsidRPr="00032F8C" w:rsidRDefault="006700E2" w:rsidP="00032F8C">
      <w:pPr>
        <w:widowControl w:val="0"/>
        <w:tabs>
          <w:tab w:val="left" w:pos="993"/>
          <w:tab w:val="left" w:pos="1134"/>
          <w:tab w:val="left" w:pos="6663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6700E2" w:rsidRPr="00BF5D49" w14:paraId="4A2B1603" w14:textId="77777777" w:rsidTr="004913F7">
        <w:trPr>
          <w:trHeight w:val="330"/>
        </w:trPr>
        <w:tc>
          <w:tcPr>
            <w:tcW w:w="9322" w:type="dxa"/>
            <w:gridSpan w:val="3"/>
          </w:tcPr>
          <w:p w14:paraId="49472A35" w14:textId="77777777" w:rsidR="006700E2" w:rsidRPr="00BF5D49" w:rsidRDefault="006700E2" w:rsidP="00032F8C">
            <w:pPr>
              <w:tabs>
                <w:tab w:val="left" w:pos="666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6700E2" w:rsidRPr="00BF5D49" w14:paraId="4A888FB2" w14:textId="77777777" w:rsidTr="004913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71F84B00" w14:textId="7760538A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5D623E01" w14:textId="0D057ED1" w:rsidR="006700E2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F8C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1CF181B6" w14:textId="6040AA72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7C70F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9D252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2BD67E44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Декан факультета</w:t>
            </w:r>
          </w:p>
          <w:p w14:paraId="5EB6AE86" w14:textId="7BC39054" w:rsidR="006700E2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EB0">
              <w:rPr>
                <w:rFonts w:ascii="Times New Roman" w:hAnsi="Times New Roman" w:cs="Times New Roman"/>
                <w:bCs/>
                <w:sz w:val="28"/>
                <w:szCs w:val="28"/>
              </w:rPr>
              <w:t>исламских наук</w:t>
            </w:r>
          </w:p>
          <w:p w14:paraId="215230E2" w14:textId="0FFC621E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CE04E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A1EA6" w14:textId="77777777" w:rsidR="006700E2" w:rsidRPr="00BF5D49" w:rsidRDefault="006700E2" w:rsidP="00B1330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0FE6AA43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Заведующий учебн</w:t>
            </w:r>
            <w:r w:rsidR="00BF5D49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 w:rsidR="00BF5D49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1E8BA8" w14:textId="0045EE26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DEB2B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07229" w14:textId="77777777" w:rsidR="006700E2" w:rsidRPr="00BF5D49" w:rsidRDefault="006700E2" w:rsidP="00B1330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73FD82CB" w14:textId="77777777" w:rsidR="006700E2" w:rsidRPr="00032F8C" w:rsidRDefault="006700E2" w:rsidP="00032F8C">
      <w:pPr>
        <w:tabs>
          <w:tab w:val="left" w:pos="6663"/>
        </w:tabs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</w:p>
    <w:p w14:paraId="5F8F8B7F" w14:textId="70345E31" w:rsidR="00B13301" w:rsidRDefault="006700E2" w:rsidP="00381FA2">
      <w:pPr>
        <w:tabs>
          <w:tab w:val="left" w:pos="6663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</w:rPr>
      </w:pPr>
      <w:r w:rsidRPr="00032F8C">
        <w:rPr>
          <w:rFonts w:ascii="Times New Roman" w:hAnsi="Times New Roman" w:cs="Times New Roman"/>
          <w:color w:val="000000"/>
          <w:sz w:val="28"/>
        </w:rPr>
        <w:t>КАЗАНЬ 20</w:t>
      </w:r>
      <w:r w:rsidR="0089026A">
        <w:rPr>
          <w:rFonts w:ascii="Times New Roman" w:hAnsi="Times New Roman" w:cs="Times New Roman"/>
          <w:color w:val="000000"/>
          <w:sz w:val="28"/>
        </w:rPr>
        <w:t>21</w:t>
      </w:r>
    </w:p>
    <w:p w14:paraId="131056BE" w14:textId="32104623" w:rsidR="004D04A7" w:rsidRPr="004D04A7" w:rsidRDefault="00B13301" w:rsidP="004D04A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color w:val="000000"/>
          <w:sz w:val="28"/>
        </w:rPr>
        <w:br w:type="page"/>
      </w:r>
      <w:r w:rsidR="004D04A7"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74DC6A6C" w14:textId="77777777" w:rsidR="004D04A7" w:rsidRPr="004D04A7" w:rsidRDefault="004D04A7" w:rsidP="004D04A7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4D04A7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0BED85F7" w14:textId="77777777" w:rsidR="004D04A7" w:rsidRPr="004D04A7" w:rsidRDefault="004D04A7" w:rsidP="004D04A7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4A7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4D04A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30F364F" w14:textId="09869ACE" w:rsidR="006700E2" w:rsidRPr="004D04A7" w:rsidRDefault="006700E2" w:rsidP="004D04A7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ОПД.18 </w:t>
      </w:r>
      <w:r w:rsidRPr="004D04A7">
        <w:rPr>
          <w:rFonts w:ascii="Times New Roman" w:hAnsi="Times New Roman" w:cs="Times New Roman"/>
          <w:bCs/>
          <w:iCs/>
          <w:sz w:val="28"/>
          <w:szCs w:val="28"/>
        </w:rPr>
        <w:t>Обязанности имама и основы проповеди</w:t>
      </w:r>
      <w:r w:rsidRPr="004D04A7">
        <w:rPr>
          <w:rFonts w:ascii="Times New Roman" w:hAnsi="Times New Roman" w:cs="Times New Roman"/>
          <w:sz w:val="28"/>
          <w:szCs w:val="28"/>
        </w:rPr>
        <w:t xml:space="preserve"> подготовлена для направления «Подготовка служителей и религиозного персонала </w:t>
      </w:r>
      <w:r w:rsidR="00381FA2" w:rsidRPr="004D04A7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4D04A7">
        <w:rPr>
          <w:rFonts w:ascii="Times New Roman" w:hAnsi="Times New Roman" w:cs="Times New Roman"/>
          <w:sz w:val="28"/>
          <w:szCs w:val="28"/>
        </w:rPr>
        <w:t>».</w:t>
      </w:r>
    </w:p>
    <w:p w14:paraId="5A64A628" w14:textId="073BF4D3" w:rsidR="006700E2" w:rsidRPr="00032F8C" w:rsidRDefault="004D04A7" w:rsidP="004D04A7">
      <w:pPr>
        <w:pStyle w:val="13"/>
        <w:spacing w:line="360" w:lineRule="auto"/>
        <w:jc w:val="both"/>
      </w:pPr>
      <w:r w:rsidRPr="004845F4">
        <w:rPr>
          <w:b/>
          <w:u w:val="single"/>
        </w:rPr>
        <w:t>Цель(и) освоения дисциплины</w:t>
      </w:r>
    </w:p>
    <w:p w14:paraId="624725FE" w14:textId="77777777" w:rsidR="006700E2" w:rsidRPr="00032F8C" w:rsidRDefault="006700E2" w:rsidP="004D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Целью данного курса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F8C">
        <w:rPr>
          <w:rFonts w:ascii="Times New Roman" w:hAnsi="Times New Roman" w:cs="Times New Roman"/>
          <w:sz w:val="28"/>
        </w:rPr>
        <w:t>является ознакомление студентов с основными принципами проповеди и призыва к Исламу, а также – с основами деятельности имама по выполнении мусульманской ритуальной практики</w:t>
      </w:r>
    </w:p>
    <w:p w14:paraId="5E897CD4" w14:textId="77777777" w:rsidR="006700E2" w:rsidRPr="00032F8C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>В рамках поставленной цели решаются следующие</w:t>
      </w:r>
      <w:r w:rsidRPr="00032F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задачи:</w:t>
      </w:r>
    </w:p>
    <w:p w14:paraId="5B86BF02" w14:textId="77777777" w:rsidR="006700E2" w:rsidRPr="00032F8C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>•  определение важности выполнения призыва и проповеди;</w:t>
      </w:r>
    </w:p>
    <w:p w14:paraId="5B5AA271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• определение и изучение принципов и методов работы в деле проповеди и призыва к Исламу;</w:t>
      </w:r>
    </w:p>
    <w:p w14:paraId="3F16A669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• ознакомление с препятствиями и трудностями, с которыми могут столкнуться проповедники, и примерами из жизни пророков, их сострадания и жалости к людям;</w:t>
      </w:r>
    </w:p>
    <w:p w14:paraId="62FAF06B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воспитание у студентов благовоспитанности в призыве людей к Исламу, а также знакомство с теми важными чертами, которыми должен обладать призывающий мусульманин;</w:t>
      </w:r>
    </w:p>
    <w:p w14:paraId="4FE636C0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формирование у студентов стремления к просвещению людей и наставлению их на истинный путь;</w:t>
      </w:r>
    </w:p>
    <w:p w14:paraId="4DCF4395" w14:textId="4746450F" w:rsidR="006700E2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изучение и практическое выполнение основных ритуальных обязанностей, которые выполняет имам.</w:t>
      </w:r>
    </w:p>
    <w:p w14:paraId="026C67C5" w14:textId="77777777" w:rsidR="004D04A7" w:rsidRPr="004D04A7" w:rsidRDefault="004D04A7" w:rsidP="004D04A7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6DD43E71" w14:textId="1B6A8F36" w:rsidR="004D04A7" w:rsidRPr="004D04A7" w:rsidRDefault="004D04A7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color w:val="000000"/>
          <w:sz w:val="28"/>
          <w:szCs w:val="28"/>
        </w:rPr>
        <w:t>Данная дисциплина входит в цикл Общие профессиональные дисциплины, опирается на знания и умения, полученные при изучении дисциплин «Основы поклонения (ибадат)», «Чтение и запоминание Корана», является предшествующей для производственной практики</w:t>
      </w:r>
    </w:p>
    <w:p w14:paraId="1618BE71" w14:textId="4E4EC4A0" w:rsidR="004D04A7" w:rsidRPr="004D04A7" w:rsidRDefault="004D04A7" w:rsidP="004D04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360912F" w14:textId="077E5F40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В результате изучения дисциплины</w:t>
      </w:r>
      <w:r w:rsidRPr="004D04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студент должен:</w:t>
      </w:r>
    </w:p>
    <w:p w14:paraId="4AAE7AA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иметь представление:</w:t>
      </w:r>
    </w:p>
    <w:p w14:paraId="22A577C6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   о предметной области курса,</w:t>
      </w:r>
    </w:p>
    <w:p w14:paraId="40F0A57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о значение изучаемой дисциплины в системе подготовки высококвалифицированных специалистов;</w:t>
      </w:r>
    </w:p>
    <w:p w14:paraId="6B09C650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знать:</w:t>
      </w:r>
    </w:p>
    <w:p w14:paraId="7109C858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системно-категориальный аппарат исламского вероучения;</w:t>
      </w:r>
    </w:p>
    <w:p w14:paraId="1F57DDB8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специальную терминологию;</w:t>
      </w:r>
    </w:p>
    <w:p w14:paraId="08E1982A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уметь:</w:t>
      </w:r>
    </w:p>
    <w:p w14:paraId="51973F33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соотносить полученные знания со своим личным опытом и использовать их как на благо личного совершенствования, так и в воспитательных целях;</w:t>
      </w:r>
    </w:p>
    <w:p w14:paraId="32606D5B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подготовить и прочитать лекцию, провести проповедь на различную тематику;</w:t>
      </w:r>
    </w:p>
    <w:p w14:paraId="38501021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исполнять основные обязанности имама по проведению коллективных, праздничных и погребальных молитв, а также знать порядок и практически уметь выполнять обряды: наречения имени младенцу, омовение и подготовка умершего к погребению, никах и т.д.</w:t>
      </w:r>
    </w:p>
    <w:p w14:paraId="7287942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подготовить краткую проповедь на татарском (русском) языке перед собравшимися по случаю одного из этих обрядов;</w:t>
      </w:r>
    </w:p>
    <w:p w14:paraId="564CB2E1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color w:val="000000"/>
          <w:sz w:val="28"/>
          <w:szCs w:val="28"/>
        </w:rPr>
        <w:t>- проводить самоанализ своих знаний, умений, образа жизни и деятельности.</w:t>
      </w:r>
    </w:p>
    <w:p w14:paraId="7F8D4423" w14:textId="77777777" w:rsidR="004D04A7" w:rsidRDefault="004D04A7" w:rsidP="004D04A7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F8F74" w14:textId="27A85338" w:rsidR="004D04A7" w:rsidRPr="004D04A7" w:rsidRDefault="004D04A7" w:rsidP="004D04A7">
      <w:pPr>
        <w:spacing w:after="0" w:line="240" w:lineRule="auto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5777397A" w14:textId="18CF12E2" w:rsidR="006700E2" w:rsidRPr="004D04A7" w:rsidRDefault="004D04A7" w:rsidP="004D04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6"/>
        <w:gridCol w:w="1359"/>
        <w:gridCol w:w="1160"/>
        <w:gridCol w:w="1293"/>
      </w:tblGrid>
      <w:tr w:rsidR="00F07B14" w:rsidRPr="0051645D" w14:paraId="648CF031" w14:textId="23677B0B" w:rsidTr="004D04A7">
        <w:trPr>
          <w:trHeight w:val="660"/>
          <w:jc w:val="center"/>
        </w:trPr>
        <w:tc>
          <w:tcPr>
            <w:tcW w:w="4476" w:type="dxa"/>
            <w:vMerge w:val="restart"/>
            <w:vAlign w:val="center"/>
          </w:tcPr>
          <w:p w14:paraId="13E4F210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359" w:type="dxa"/>
            <w:vMerge w:val="restart"/>
            <w:vAlign w:val="center"/>
          </w:tcPr>
          <w:p w14:paraId="51270323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53" w:type="dxa"/>
            <w:gridSpan w:val="2"/>
          </w:tcPr>
          <w:p w14:paraId="60B03FD0" w14:textId="77777777" w:rsidR="00F07B14" w:rsidRPr="0051645D" w:rsidRDefault="00F07B14" w:rsidP="0043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</w:tr>
      <w:tr w:rsidR="00F07B14" w:rsidRPr="0051645D" w14:paraId="4C5A7A5F" w14:textId="77777777" w:rsidTr="004D04A7">
        <w:trPr>
          <w:trHeight w:val="563"/>
          <w:jc w:val="center"/>
        </w:trPr>
        <w:tc>
          <w:tcPr>
            <w:tcW w:w="4476" w:type="dxa"/>
            <w:vMerge/>
            <w:vAlign w:val="center"/>
          </w:tcPr>
          <w:p w14:paraId="0DE77BA5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vMerge/>
            <w:vAlign w:val="center"/>
          </w:tcPr>
          <w:p w14:paraId="047F1561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1A63D2B4" w14:textId="0155DE8F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  <w:vAlign w:val="center"/>
          </w:tcPr>
          <w:p w14:paraId="0296FA2B" w14:textId="1B6F8A20" w:rsidR="00F07B14" w:rsidRPr="0051645D" w:rsidRDefault="00F07B14" w:rsidP="00272E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7B14" w:rsidRPr="0051645D" w14:paraId="270F116D" w14:textId="77777777" w:rsidTr="004D04A7">
        <w:trPr>
          <w:trHeight w:val="702"/>
          <w:jc w:val="center"/>
        </w:trPr>
        <w:tc>
          <w:tcPr>
            <w:tcW w:w="4476" w:type="dxa"/>
            <w:vAlign w:val="center"/>
          </w:tcPr>
          <w:p w14:paraId="46155DDC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Общая трудоемкость</w:t>
            </w:r>
          </w:p>
        </w:tc>
        <w:tc>
          <w:tcPr>
            <w:tcW w:w="1359" w:type="dxa"/>
            <w:vAlign w:val="center"/>
          </w:tcPr>
          <w:p w14:paraId="3CBEA879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160" w:type="dxa"/>
            <w:vAlign w:val="center"/>
          </w:tcPr>
          <w:p w14:paraId="795204D8" w14:textId="3AE98204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93" w:type="dxa"/>
            <w:vAlign w:val="center"/>
          </w:tcPr>
          <w:p w14:paraId="5A90B8F8" w14:textId="76B488FE" w:rsidR="00F07B14" w:rsidRPr="0051645D" w:rsidRDefault="00F07B14" w:rsidP="00435F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F07B14" w:rsidRPr="0051645D" w14:paraId="130103C2" w14:textId="77777777" w:rsidTr="004D04A7">
        <w:trPr>
          <w:trHeight w:val="723"/>
          <w:jc w:val="center"/>
        </w:trPr>
        <w:tc>
          <w:tcPr>
            <w:tcW w:w="4476" w:type="dxa"/>
            <w:vAlign w:val="center"/>
          </w:tcPr>
          <w:p w14:paraId="081C4390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359" w:type="dxa"/>
            <w:vAlign w:val="center"/>
          </w:tcPr>
          <w:p w14:paraId="3F58B14C" w14:textId="6C316456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60" w:type="dxa"/>
            <w:vAlign w:val="center"/>
          </w:tcPr>
          <w:p w14:paraId="48967D1C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93" w:type="dxa"/>
            <w:vAlign w:val="center"/>
          </w:tcPr>
          <w:p w14:paraId="504A8678" w14:textId="77777777" w:rsidR="00F07B14" w:rsidRPr="0051645D" w:rsidRDefault="00F07B14" w:rsidP="00272E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F07B14" w:rsidRPr="0051645D" w14:paraId="77310A34" w14:textId="77777777" w:rsidTr="004D04A7">
        <w:trPr>
          <w:trHeight w:val="701"/>
          <w:jc w:val="center"/>
        </w:trPr>
        <w:tc>
          <w:tcPr>
            <w:tcW w:w="4476" w:type="dxa"/>
            <w:vAlign w:val="center"/>
          </w:tcPr>
          <w:p w14:paraId="28F9DBE8" w14:textId="77777777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359" w:type="dxa"/>
            <w:vAlign w:val="center"/>
          </w:tcPr>
          <w:p w14:paraId="14761020" w14:textId="131ECF8B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60" w:type="dxa"/>
            <w:vAlign w:val="center"/>
          </w:tcPr>
          <w:p w14:paraId="105561FC" w14:textId="2BC975CB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93" w:type="dxa"/>
            <w:vAlign w:val="center"/>
          </w:tcPr>
          <w:p w14:paraId="369CC987" w14:textId="04072865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07B14" w:rsidRPr="0051645D" w14:paraId="2559838C" w14:textId="77777777" w:rsidTr="004D04A7">
        <w:trPr>
          <w:trHeight w:val="712"/>
          <w:jc w:val="center"/>
        </w:trPr>
        <w:tc>
          <w:tcPr>
            <w:tcW w:w="4476" w:type="dxa"/>
            <w:vAlign w:val="center"/>
          </w:tcPr>
          <w:p w14:paraId="2F6159EA" w14:textId="77777777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59" w:type="dxa"/>
            <w:vAlign w:val="center"/>
          </w:tcPr>
          <w:p w14:paraId="44C32493" w14:textId="310B3796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0" w:type="dxa"/>
            <w:vAlign w:val="center"/>
          </w:tcPr>
          <w:p w14:paraId="0D5EE895" w14:textId="49268E06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3" w:type="dxa"/>
            <w:vAlign w:val="center"/>
          </w:tcPr>
          <w:p w14:paraId="0D0D530E" w14:textId="5DD2E38B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07B14" w:rsidRPr="0051645D" w14:paraId="347537CF" w14:textId="77777777" w:rsidTr="004D04A7">
        <w:trPr>
          <w:trHeight w:val="697"/>
          <w:jc w:val="center"/>
        </w:trPr>
        <w:tc>
          <w:tcPr>
            <w:tcW w:w="4476" w:type="dxa"/>
            <w:vAlign w:val="center"/>
          </w:tcPr>
          <w:p w14:paraId="76184AF4" w14:textId="77777777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359" w:type="dxa"/>
            <w:vAlign w:val="center"/>
          </w:tcPr>
          <w:p w14:paraId="1D005C38" w14:textId="1AEE5CD3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160" w:type="dxa"/>
            <w:vAlign w:val="center"/>
          </w:tcPr>
          <w:p w14:paraId="31DE8146" w14:textId="5206AB38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93" w:type="dxa"/>
            <w:vAlign w:val="center"/>
          </w:tcPr>
          <w:p w14:paraId="4012255C" w14:textId="428EB4F9" w:rsidR="00F07B14" w:rsidRPr="0051645D" w:rsidRDefault="00F07B14" w:rsidP="00F07B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F07B14" w:rsidRPr="0051645D" w14:paraId="2C5E3A0D" w14:textId="77777777" w:rsidTr="004D04A7">
        <w:trPr>
          <w:trHeight w:val="716"/>
          <w:jc w:val="center"/>
        </w:trPr>
        <w:tc>
          <w:tcPr>
            <w:tcW w:w="4476" w:type="dxa"/>
            <w:vAlign w:val="center"/>
          </w:tcPr>
          <w:p w14:paraId="0FEAD09A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359" w:type="dxa"/>
            <w:vAlign w:val="center"/>
          </w:tcPr>
          <w:p w14:paraId="3E51539A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зачёт, экзамен</w:t>
            </w:r>
          </w:p>
        </w:tc>
        <w:tc>
          <w:tcPr>
            <w:tcW w:w="1160" w:type="dxa"/>
            <w:vAlign w:val="center"/>
          </w:tcPr>
          <w:p w14:paraId="51010280" w14:textId="77777777" w:rsidR="00F07B14" w:rsidRPr="0051645D" w:rsidRDefault="00F07B14" w:rsidP="00032F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</w:tc>
        <w:tc>
          <w:tcPr>
            <w:tcW w:w="1293" w:type="dxa"/>
            <w:vAlign w:val="center"/>
          </w:tcPr>
          <w:p w14:paraId="2EC9D440" w14:textId="02E041D7" w:rsidR="00F07B14" w:rsidRPr="0051645D" w:rsidRDefault="00F07B14" w:rsidP="00272E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14:paraId="2F9D30C8" w14:textId="77777777" w:rsidR="00765A59" w:rsidRDefault="00765A59" w:rsidP="00765A5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CBE738" w14:textId="3BB96A2A" w:rsidR="00765A59" w:rsidRPr="006841DB" w:rsidRDefault="00765A59" w:rsidP="004D04A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841DB">
        <w:rPr>
          <w:rFonts w:ascii="Times New Roman" w:hAnsi="Times New Roman" w:cs="Times New Roman"/>
          <w:b/>
          <w:bCs/>
          <w:sz w:val="28"/>
          <w:szCs w:val="28"/>
        </w:rPr>
        <w:t>Темати</w:t>
      </w:r>
      <w:r w:rsidR="004D04A7">
        <w:rPr>
          <w:rFonts w:ascii="Times New Roman" w:hAnsi="Times New Roman" w:cs="Times New Roman"/>
          <w:b/>
          <w:bCs/>
          <w:sz w:val="28"/>
          <w:szCs w:val="28"/>
        </w:rPr>
        <w:t>ческий план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623"/>
        <w:gridCol w:w="4730"/>
        <w:gridCol w:w="1134"/>
        <w:gridCol w:w="1679"/>
        <w:gridCol w:w="1440"/>
      </w:tblGrid>
      <w:tr w:rsidR="00765A59" w:rsidRPr="0051645D" w14:paraId="5D67E704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4A5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6D0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E3B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Лекции</w:t>
            </w:r>
          </w:p>
          <w:p w14:paraId="387DE104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(часы)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95D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67F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Сам.раб.</w:t>
            </w:r>
          </w:p>
          <w:p w14:paraId="128A4439" w14:textId="77777777" w:rsidR="00765A59" w:rsidRPr="00765A59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5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(часы)</w:t>
            </w:r>
          </w:p>
        </w:tc>
      </w:tr>
      <w:tr w:rsidR="00765A59" w:rsidRPr="0051645D" w14:paraId="631707D2" w14:textId="77777777" w:rsidTr="00765A59">
        <w:trPr>
          <w:trHeight w:val="394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A03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511" w14:textId="77777777" w:rsidR="00765A59" w:rsidRPr="0051645D" w:rsidRDefault="00765A59" w:rsidP="009B0AA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статуса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004E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9617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BD76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7E335CA7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6B9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C1C" w14:textId="77777777" w:rsidR="00765A59" w:rsidRPr="0051645D" w:rsidRDefault="00765A59" w:rsidP="009B0AA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Имамы как руководители приходов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7AC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6F32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CCDF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782439F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41D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050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Внешность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A43F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DC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478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43E5E917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1769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928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Конспективное изложение обязанностей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E58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4580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300C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FEA0C99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20E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BE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Коллективная молитва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60D4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7BA1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EC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3BEDDE8D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51C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975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Пятничная молитва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96BE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1E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555F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74F6DCE8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2D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ABA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Празднич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ая молитва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AD3E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FE09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94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6B800546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A864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E4C3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Обряды месяца Рамазан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DDE9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2203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C48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1A1282C1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695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831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Обряд похорон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DCE8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9774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1E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143C91F0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A4C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AB0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Никах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1D0E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50C4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F43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5D623AE3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A6F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1A4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Обряды, совершаемые после рождения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3161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395F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0F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5A59" w:rsidRPr="0051645D" w14:paraId="5D83DCDB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F07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3CFD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Закят и садака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фитр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74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042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DA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700234B4" w14:textId="77777777" w:rsidTr="00765A59">
        <w:trPr>
          <w:trHeight w:val="1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F31" w14:textId="77777777" w:rsidR="00765A59" w:rsidRPr="0051645D" w:rsidRDefault="00765A59" w:rsidP="009B0AA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E847" w14:textId="77777777" w:rsidR="00765A59" w:rsidRPr="0051645D" w:rsidRDefault="00765A59" w:rsidP="009B0AA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Мусульманский призыв (дагват)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BE97" w14:textId="77777777" w:rsidR="00765A59" w:rsidRPr="0051645D" w:rsidRDefault="00765A59" w:rsidP="009B0A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5AE" w14:textId="77777777" w:rsidR="00765A59" w:rsidRPr="0051645D" w:rsidRDefault="00765A59" w:rsidP="009B0A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15A" w14:textId="77777777" w:rsidR="00765A59" w:rsidRPr="0051645D" w:rsidRDefault="00765A59" w:rsidP="009B0A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454365E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C146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69C7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Качества проповедника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DED8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DF5C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8C8F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991102F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E0F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D3B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Проповедь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DAB9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C054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72E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8E043B5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80F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13F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Подготовка проповеди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BA02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BCB0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D3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5A59" w:rsidRPr="0051645D" w14:paraId="53D82EE7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995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95F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имам и прихода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F40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E6A5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AD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6AD5F857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285D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676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Образовательная деятельность религиозной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C11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21CB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583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1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5A59" w:rsidRPr="0051645D" w14:paraId="2C3982F9" w14:textId="77777777" w:rsidTr="00765A5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089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638" w14:textId="77777777" w:rsidR="00765A59" w:rsidRPr="0051645D" w:rsidRDefault="00765A59" w:rsidP="009B0AA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45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A301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1CFA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4D3" w14:textId="77777777" w:rsidR="00765A59" w:rsidRPr="0051645D" w:rsidRDefault="00765A59" w:rsidP="009B0A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</w:tbl>
    <w:p w14:paraId="356248B9" w14:textId="77777777" w:rsidR="00765A59" w:rsidRDefault="00765A59" w:rsidP="00765A5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C609EA" w14:textId="69B1E366" w:rsidR="006700E2" w:rsidRPr="004D04A7" w:rsidRDefault="004D04A7" w:rsidP="00CC285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Содержание дисциплины</w:t>
      </w:r>
    </w:p>
    <w:p w14:paraId="1E773A3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1. Общая характеристика статуса имама</w:t>
      </w:r>
    </w:p>
    <w:p w14:paraId="5F0017A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ab/>
        <w:t>Определения понятия имам. Кто должен быть имамом? Внешность имама. Значение интеллектуальных, моральных и физических качеств кандидатов. Личное самосовершенствование. О важности самообразования. Конспективное изложение обязанностей имама в мечети.</w:t>
      </w:r>
    </w:p>
    <w:p w14:paraId="2198682B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2. Имамы как руководители приходов</w:t>
      </w:r>
    </w:p>
    <w:p w14:paraId="6EE0EED1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ab/>
        <w:t xml:space="preserve">Для чего создаются приходы? На какой срок избирается имам. О мечети. Виды мечетей. Из каких частей состоит здание мечети. Роль тахаратханы в мечети.  Мечеть и праздник. Взаимодействие с вышестоящими мусульманскими организациями. Источники финансово-материального обеспечения мечетей. О вакуфномимуществе.Рольмечетной лавки. </w:t>
      </w:r>
    </w:p>
    <w:p w14:paraId="4636C6C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3. Внешность имама</w:t>
      </w:r>
    </w:p>
    <w:p w14:paraId="3E74AE10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О внешности имама. Правовые нормы, касающиеся одеяния. История стандартизации определенного вида одеяния имама. </w:t>
      </w:r>
    </w:p>
    <w:p w14:paraId="1D4679A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4. Конспективное изложение обязанностей имама</w:t>
      </w:r>
    </w:p>
    <w:p w14:paraId="33B4B27D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 xml:space="preserve"> О важности ведении религиозных обрядов. О проповеди. Руководство коллективными намазами. Религиозное обучение. Мечеть и махалля.</w:t>
      </w:r>
    </w:p>
    <w:p w14:paraId="36302433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Коллективная молитва</w:t>
      </w:r>
    </w:p>
    <w:p w14:paraId="6FE99A9B" w14:textId="77777777" w:rsidR="006700E2" w:rsidRPr="00032F8C" w:rsidRDefault="006700E2" w:rsidP="006841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 важности коллективной молитвы. Достоинство коллективной молитвы. Роль имама в проведении коллективной молитвы. Некоторые правовые нормы относительно совершения коллективной молитвы</w:t>
      </w:r>
    </w:p>
    <w:p w14:paraId="6FDD239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Пятничная молитва</w:t>
      </w:r>
    </w:p>
    <w:p w14:paraId="11AB5EA8" w14:textId="77777777" w:rsidR="006700E2" w:rsidRPr="00032F8C" w:rsidRDefault="006700E2" w:rsidP="006841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 важности пятничной молитвы. История предписания пятничной молитвы. Кто обязан пойти на пятничную молитву. Условия действительности. Проповедь. Подготовка содержания проповеди. Исполнение проповеди. Законоположения, касающиеся проповеди. Пятничная проповедь. Праздничные проповеди.</w:t>
      </w:r>
    </w:p>
    <w:p w14:paraId="765AFDD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Праздничная молитва</w:t>
      </w:r>
    </w:p>
    <w:p w14:paraId="1BC809E7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lastRenderedPageBreak/>
        <w:tab/>
        <w:t>О важности праздничной молитвы. Праздничные проповеди. Суннаты праздничной молитвы. Праздник разговения и праздник жертвоприношения. Дни закалывания жертвенного животного (Аййамат-Ташрик)</w:t>
      </w:r>
    </w:p>
    <w:p w14:paraId="6430A7C6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Обряды месяца Рамадан</w:t>
      </w:r>
    </w:p>
    <w:p w14:paraId="39A1545C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Достоинства месяца Рамадан. Обряды, совершаемые во время месяца Рамадана. Маджлисыифтар и порядок их проведения. Намаз-таравих. </w:t>
      </w:r>
    </w:p>
    <w:p w14:paraId="7D2E29CE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 похорон</w:t>
      </w:r>
    </w:p>
    <w:p w14:paraId="6F06C29D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 xml:space="preserve">Предсмертная агония. Порядок провода человека в последний путь. Действия, выполняемы после смерти человека. Омовение покойника. Погребальная молитва. Могила. Порядок захоронения покойника.  </w:t>
      </w:r>
    </w:p>
    <w:p w14:paraId="7164E7C2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Никах и его особенности</w:t>
      </w:r>
    </w:p>
    <w:p w14:paraId="471BFEE1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>О важности никаха. Столпы и условия действительности никаха. Махр и его особенности. Порядок проведения никаха. Проповедь, читаемая во время никаха.</w:t>
      </w:r>
    </w:p>
    <w:p w14:paraId="180DCBE4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Обряды, совершаемые после рождения ребенка</w:t>
      </w:r>
    </w:p>
    <w:p w14:paraId="6453AE9C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Извещение о рождении ребёнка и поздравления. Имянаречения. Ат-ахник. Бритьё головы. Обрезание </w:t>
      </w:r>
    </w:p>
    <w:p w14:paraId="795E8D21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 xml:space="preserve">Тема 12. Закят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саадака </w:t>
      </w:r>
      <w:r w:rsidRPr="00012270">
        <w:rPr>
          <w:rFonts w:ascii="Times New Roman" w:hAnsi="Times New Roman" w:cs="Times New Roman"/>
          <w:b/>
          <w:bCs/>
          <w:sz w:val="28"/>
          <w:szCs w:val="28"/>
        </w:rPr>
        <w:t>фитр</w:t>
      </w:r>
    </w:p>
    <w:p w14:paraId="3B5931DC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шариатских терминов «закят» и «садака». Особенности.условия обязательности выплаты закята. Роль имама в сборе закята и садака. Области применении закята и садаки.</w:t>
      </w:r>
    </w:p>
    <w:p w14:paraId="67DA9CF6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13. Мусульманский призыв (дагват)</w:t>
      </w:r>
    </w:p>
    <w:p w14:paraId="48C4739E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призыва в исламе. История развития призыва. Коран и призыв.практический метод пророков в призыве. </w:t>
      </w:r>
    </w:p>
    <w:p w14:paraId="33943D9B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14. Качества проповедника</w:t>
      </w:r>
    </w:p>
    <w:p w14:paraId="590C288B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качества успешного проповедника. </w:t>
      </w:r>
    </w:p>
    <w:p w14:paraId="427C300B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15. Проповедь</w:t>
      </w:r>
    </w:p>
    <w:p w14:paraId="314BDDC7" w14:textId="77777777" w:rsidR="006700E2" w:rsidRPr="00012270" w:rsidRDefault="006700E2" w:rsidP="006841D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ораторского искусства. Проповедь у арабов. Разновидности проповедей по поводу. Разновидности проповедей по тематике.</w:t>
      </w:r>
    </w:p>
    <w:p w14:paraId="4687F595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16. Подготовка  проповеди</w:t>
      </w:r>
    </w:p>
    <w:p w14:paraId="68E52A3F" w14:textId="77777777" w:rsidR="006700E2" w:rsidRPr="0001041C" w:rsidRDefault="006700E2" w:rsidP="006841D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41C">
        <w:rPr>
          <w:rFonts w:ascii="Times New Roman" w:hAnsi="Times New Roman" w:cs="Times New Roman"/>
          <w:sz w:val="28"/>
          <w:szCs w:val="28"/>
        </w:rPr>
        <w:t>Структура проповеди.</w:t>
      </w:r>
      <w:r>
        <w:rPr>
          <w:rFonts w:ascii="Times New Roman" w:hAnsi="Times New Roman" w:cs="Times New Roman"/>
          <w:sz w:val="28"/>
          <w:szCs w:val="28"/>
        </w:rPr>
        <w:t xml:space="preserve"> Порядок подготовки проповеди.</w:t>
      </w:r>
    </w:p>
    <w:p w14:paraId="3A9299EA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17. Социальная деятельность имам и прихода</w:t>
      </w:r>
    </w:p>
    <w:p w14:paraId="2527767C" w14:textId="77777777" w:rsidR="006700E2" w:rsidRPr="0001041C" w:rsidRDefault="006700E2" w:rsidP="006841DB">
      <w:pPr>
        <w:spacing w:line="360" w:lineRule="auto"/>
        <w:ind w:firstLine="851"/>
        <w:jc w:val="lowKashida"/>
        <w:rPr>
          <w:rFonts w:ascii="Times New Roman" w:hAnsi="Times New Roman" w:cs="Times New Roman"/>
          <w:sz w:val="28"/>
          <w:szCs w:val="28"/>
        </w:rPr>
      </w:pPr>
      <w:r w:rsidRPr="0001041C">
        <w:rPr>
          <w:rFonts w:ascii="Times New Roman" w:hAnsi="Times New Roman" w:cs="Times New Roman"/>
          <w:sz w:val="28"/>
          <w:szCs w:val="28"/>
        </w:rPr>
        <w:t>Благотворительность.</w:t>
      </w:r>
      <w:r w:rsidRPr="0001041C">
        <w:rPr>
          <w:rFonts w:ascii="Times New Roman" w:hAnsi="Times New Roman" w:cs="Times New Roman"/>
          <w:sz w:val="28"/>
          <w:szCs w:val="28"/>
        </w:rPr>
        <w:tab/>
        <w:t xml:space="preserve"> Работа с детьми и молодежью. Работа со старшим поколением.</w:t>
      </w:r>
      <w:r w:rsidRPr="000104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Работа с женщинами. </w:t>
      </w:r>
      <w:r w:rsidRPr="0001041C">
        <w:rPr>
          <w:rFonts w:ascii="Times New Roman" w:hAnsi="Times New Roman" w:cs="Times New Roman"/>
          <w:sz w:val="28"/>
          <w:szCs w:val="28"/>
        </w:rPr>
        <w:t>Реабилитационная деятельность религиозной организации.</w:t>
      </w:r>
      <w:r w:rsidRPr="0001041C">
        <w:rPr>
          <w:rFonts w:ascii="Times New Roman" w:hAnsi="Times New Roman" w:cs="Times New Roman"/>
          <w:sz w:val="28"/>
          <w:szCs w:val="28"/>
        </w:rPr>
        <w:tab/>
        <w:t>Мусульманские кладбища</w:t>
      </w:r>
    </w:p>
    <w:p w14:paraId="75F929AB" w14:textId="77777777" w:rsidR="006700E2" w:rsidRPr="00012270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18. Образовательная деятельность религиозной организации</w:t>
      </w:r>
    </w:p>
    <w:p w14:paraId="72C06EEB" w14:textId="77777777" w:rsidR="006700E2" w:rsidRPr="00012270" w:rsidRDefault="006700E2" w:rsidP="006841D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074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енское религиозное образование. </w:t>
      </w:r>
      <w:r w:rsidRPr="00910747">
        <w:rPr>
          <w:rFonts w:ascii="Times New Roman" w:hAnsi="Times New Roman" w:cs="Times New Roman"/>
          <w:sz w:val="28"/>
          <w:szCs w:val="28"/>
        </w:rPr>
        <w:t>Религиозная книга и библиотека при мечети.</w:t>
      </w:r>
    </w:p>
    <w:p w14:paraId="7EA201EB" w14:textId="77777777" w:rsidR="006700E2" w:rsidRPr="00032F8C" w:rsidRDefault="006700E2" w:rsidP="00326B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07DB9" w14:textId="740410CD" w:rsidR="006700E2" w:rsidRPr="002B0C53" w:rsidRDefault="006700E2" w:rsidP="004D04A7">
      <w:pPr>
        <w:pStyle w:val="ad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C53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для преподавателя </w:t>
      </w:r>
    </w:p>
    <w:p w14:paraId="6753E4AB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>Данная дисциплина не ставит целью изучить основные религиозные обряды, которые практикуются в волго-уральском регионе России, обязанности имама как руководителя прихода и проповедника, а также ставит целью приоткрыть завесу над принципами мусульманской проповеди.</w:t>
      </w:r>
    </w:p>
    <w:p w14:paraId="18785262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При подготовке к лекционным занятиям необходимо продумать план его проведения, содержание вступительной, основной и заключительной части лекции, ознакомиться с новинками учебной и методической литературы, публикациями периодической печати по теме лекционного занятия. В ходе лекционного занятия преподаватель должен назвать тему, учебные вопросы, ознакомить студентов с перечнем основной и дополнительной литературы по </w:t>
      </w:r>
      <w:r w:rsidRPr="004D04A7">
        <w:rPr>
          <w:rFonts w:ascii="Times New Roman" w:hAnsi="Times New Roman" w:cs="Times New Roman"/>
          <w:sz w:val="28"/>
          <w:szCs w:val="28"/>
        </w:rPr>
        <w:lastRenderedPageBreak/>
        <w:t>теме занятия. Желательно дать студентам краткую аннотацию основных первоисточников. Во вступительной части лекции обосновать место и роль изучаемой темы в учебной дисциплине, раскрыть ее практическое значение. Если читается не первая лекция, то необходимо увязать ее тему с предыдущей, не нарушая логики изложения учебного материала. Раскрывая содержание учебных вопросов, акцентировать внимание студентов на основных категориях, явлениях и процессах, особенностях их протекания. Раскрывать сущность и содержание различных точек зрения и научных подходов к объяснению тех или иных явлений и процессов.</w:t>
      </w:r>
    </w:p>
    <w:p w14:paraId="5AFD4068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>Следует аргументировано обосновать собственную позицию по спорным теоретическим вопросам, по возможности приводить примеры, опираясь на аяты из Корана, хадисы, а также мнения видных исламских деятелей и ученных по данному вопросу. Задавать по ходу изложения лекционного материала риторические вопросы и самому давать на них ответ. Это способствует активизации мыслительной деятельности студентов, повышению их внимания и интереса к материалу лекции, ее содержанию. Преподаватель должен руководить работой студентов по конспектированию лекционного материала, подчеркивать необходимость отражения в конспектах основных положений изучаемой темы. В заключительной части лекции необходимо сформулировать общие выводы по теме, раскрывающие содержание всех вопросов, поставленных в лекции.</w:t>
      </w:r>
    </w:p>
    <w:p w14:paraId="11101FC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 (модуля).</w:t>
      </w:r>
    </w:p>
    <w:p w14:paraId="4E411CD3" w14:textId="329F69B0" w:rsidR="006700E2" w:rsidRPr="004D04A7" w:rsidRDefault="004D04A7" w:rsidP="004D04A7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Курс направлен на то, чтобы студент в процессе изучения данной дисциплины усвоил обязанности имама на основе традиционной ханафитской богословской школы, развил навык анализа различных положений ритуального поклонения и научился аргументировано опровергать положения, не соответствующие традиционной школе. </w:t>
      </w:r>
      <w:r w:rsidRPr="004D04A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4D04A7">
        <w:rPr>
          <w:rFonts w:ascii="Times New Roman" w:hAnsi="Times New Roman" w:cs="Times New Roman"/>
          <w:sz w:val="28"/>
          <w:szCs w:val="28"/>
        </w:rPr>
        <w:t xml:space="preserve">Студентам на первом занятии необходимо ознакомиться с Рабочей </w:t>
      </w:r>
      <w:r w:rsidRPr="004D04A7">
        <w:rPr>
          <w:rFonts w:ascii="Times New Roman" w:hAnsi="Times New Roman" w:cs="Times New Roman"/>
          <w:sz w:val="28"/>
          <w:szCs w:val="28"/>
        </w:rPr>
        <w:lastRenderedPageBreak/>
        <w:t xml:space="preserve">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4D04A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4D04A7">
        <w:rPr>
          <w:rFonts w:ascii="Times New Roman" w:hAnsi="Times New Roman" w:cs="Times New Roman"/>
          <w:sz w:val="28"/>
          <w:szCs w:val="28"/>
        </w:rPr>
        <w:t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14:paraId="1A2BECEA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222C9325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2315A685" w14:textId="77777777" w:rsidR="004D04A7" w:rsidRPr="004D04A7" w:rsidRDefault="004D04A7" w:rsidP="004D04A7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Адыгамов, Р. К. Основы проповеди и обязанности имама : учебное пособие / Р. К. Адыгамов. - Казань : РИУ, 2015. - 262 с. - Текст : электронный. - URL: https://znanium.com/catalog/product/1216949</w:t>
      </w:r>
    </w:p>
    <w:p w14:paraId="10A1F903" w14:textId="77777777" w:rsidR="004D04A7" w:rsidRPr="004D04A7" w:rsidRDefault="004D04A7" w:rsidP="004D04A7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Файзуллин, Э. Ф. Моя первая проповедь : учебное пособие / Э. Ф. Файзуллин. - Казань : РИИ, 2015. - 47 с. - Текст : электронный. - URL: https://znanium.com/catalog/product/1216097 </w:t>
      </w:r>
    </w:p>
    <w:p w14:paraId="30DAA083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4E4C92D0" w14:textId="77777777" w:rsidR="004D04A7" w:rsidRPr="004D04A7" w:rsidRDefault="004D04A7" w:rsidP="004D04A7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Якупов, В. М. Основы проповеди и обязанности имама : курс лекций / В. М. Якупов. - Казань : РИИ, 2020. - 81 с. - Текст : электронный. - URL: https://znanium.com/catalog/product/1217559</w:t>
      </w:r>
    </w:p>
    <w:p w14:paraId="6AA90B81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722B3AD0" w14:textId="77777777" w:rsidR="004D04A7" w:rsidRPr="004D04A7" w:rsidRDefault="004D04A7" w:rsidP="004D04A7">
      <w:pPr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Абульхусейн аль-Кудури, А. Толкование мухтасар аль-Кудури. Часть 1 : учебное пособие / А. Абульхусейн аль-Кудури. - Казань : РИИ, 2020. - 248 с. - Текст : электронный. - URL: https://znanium.com/catalog/product/1216991</w:t>
      </w:r>
    </w:p>
    <w:p w14:paraId="7F7C2D6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9E7B62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Pr="004D04A7">
          <w:rPr>
            <w:rStyle w:val="a4"/>
            <w:rFonts w:ascii="Times New Roman" w:hAnsi="Times New Roman"/>
            <w:sz w:val="28"/>
            <w:szCs w:val="28"/>
          </w:rPr>
          <w:t>http://darul-kutub.com</w:t>
        </w:r>
      </w:hyperlink>
      <w:r w:rsidRPr="004D04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943738C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перечень программного обеспечения и информационных справочных систем </w:t>
      </w:r>
    </w:p>
    <w:p w14:paraId="1BB48DF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78B7EB5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D04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2CD416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sz w:val="28"/>
          <w:szCs w:val="28"/>
          <w:lang w:eastAsia="en-US"/>
        </w:rPr>
        <w:t>Проектор</w:t>
      </w:r>
    </w:p>
    <w:p w14:paraId="5753C92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4583C0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E4E81A3" w14:textId="08048DA0" w:rsidR="006700E2" w:rsidRPr="004D04A7" w:rsidRDefault="004D04A7" w:rsidP="004D04A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406B7A1A" w14:textId="2E30F9D5" w:rsidR="006700E2" w:rsidRDefault="00331959" w:rsidP="00ED0A88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19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Оценочные средства текущего контроля</w:t>
      </w:r>
    </w:p>
    <w:p w14:paraId="27ED2384" w14:textId="7EB25AE5" w:rsidR="00331959" w:rsidRPr="00331959" w:rsidRDefault="00331959" w:rsidP="00ED0A8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</w:p>
    <w:p w14:paraId="763815ED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1</w:t>
      </w:r>
      <w:r>
        <w:t xml:space="preserve">. </w:t>
      </w:r>
      <w:r w:rsidR="006700E2">
        <w:t xml:space="preserve"> </w:t>
      </w:r>
      <w:r w:rsidR="006700E2" w:rsidRPr="00BF5D49">
        <w:rPr>
          <w:rFonts w:ascii="Times New Roman" w:hAnsi="Times New Roman" w:cs="Times New Roman"/>
          <w:sz w:val="28"/>
          <w:szCs w:val="28"/>
        </w:rPr>
        <w:t>Кто такой имам? что такое имамат? на какие виды оно делится?</w:t>
      </w:r>
    </w:p>
    <w:p w14:paraId="60AE272C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2. Расскажите о критериях имама? Как избирают имама? </w:t>
      </w:r>
    </w:p>
    <w:p w14:paraId="1421A96A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3. Какова должна быть внешность имама? </w:t>
      </w:r>
    </w:p>
    <w:p w14:paraId="6A6D0698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4. Приведите аяты и хадисы, истории из жизни праведных людей о правильном одеянии. </w:t>
      </w:r>
    </w:p>
    <w:p w14:paraId="73A2F32C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5. Составьте вопросник для викторины по Исламу. </w:t>
      </w:r>
    </w:p>
    <w:p w14:paraId="4D57C5C9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6. Расскажите о важности коллективной молитвы</w:t>
      </w:r>
    </w:p>
    <w:p w14:paraId="3B4B91F4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7.  Какие нормы коллективной молитвы вы знаете.</w:t>
      </w:r>
    </w:p>
    <w:p w14:paraId="5D2B00A0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00E2" w:rsidRPr="00BF5D49">
        <w:rPr>
          <w:rFonts w:ascii="Times New Roman" w:hAnsi="Times New Roman" w:cs="Times New Roman"/>
          <w:sz w:val="28"/>
          <w:szCs w:val="28"/>
        </w:rPr>
        <w:t>. Расскажите об истории появления пятничной молитвы</w:t>
      </w:r>
    </w:p>
    <w:p w14:paraId="55C3E2CC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Подготовьте пятничную  проповедь </w:t>
      </w:r>
      <w:r w:rsidR="006700E2" w:rsidRPr="00BF5D4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10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Расскажите о достоинствах пятничного дня. </w:t>
      </w:r>
    </w:p>
    <w:p w14:paraId="56E0A2CB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Сколько условий действительности пятничной молитвы? Расскажите о них подробно. </w:t>
      </w:r>
    </w:p>
    <w:p w14:paraId="02D23B2A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700E2" w:rsidRPr="00BF5D49">
        <w:rPr>
          <w:rFonts w:ascii="Times New Roman" w:hAnsi="Times New Roman" w:cs="Times New Roman"/>
          <w:sz w:val="28"/>
          <w:szCs w:val="28"/>
        </w:rPr>
        <w:t>. Расскажите о суннатах пятничной молитвы?</w:t>
      </w:r>
    </w:p>
    <w:p w14:paraId="56345F92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700E2" w:rsidRPr="00BF5D49">
        <w:rPr>
          <w:rFonts w:ascii="Times New Roman" w:hAnsi="Times New Roman" w:cs="Times New Roman"/>
          <w:sz w:val="28"/>
          <w:szCs w:val="28"/>
        </w:rPr>
        <w:t>. Кто обязан пойти на пятничную молитву?</w:t>
      </w:r>
    </w:p>
    <w:p w14:paraId="32434F6A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1</w:t>
      </w:r>
      <w:r w:rsidR="00BF5D49">
        <w:rPr>
          <w:rFonts w:ascii="Times New Roman" w:hAnsi="Times New Roman" w:cs="Times New Roman"/>
          <w:sz w:val="28"/>
          <w:szCs w:val="28"/>
        </w:rPr>
        <w:t>4</w:t>
      </w:r>
      <w:r w:rsidRPr="00BF5D49">
        <w:rPr>
          <w:rFonts w:ascii="Times New Roman" w:hAnsi="Times New Roman" w:cs="Times New Roman"/>
          <w:sz w:val="28"/>
          <w:szCs w:val="28"/>
        </w:rPr>
        <w:t>. Подготовьте праздничную проповедь</w:t>
      </w:r>
    </w:p>
    <w:p w14:paraId="5B4A6B26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6700E2" w:rsidRPr="00BF5D49">
        <w:rPr>
          <w:rFonts w:ascii="Times New Roman" w:hAnsi="Times New Roman" w:cs="Times New Roman"/>
          <w:sz w:val="28"/>
          <w:szCs w:val="28"/>
        </w:rPr>
        <w:t>. Сколько условий действительности праздничной молитвы? Расскажите о них подробно.</w:t>
      </w:r>
    </w:p>
    <w:p w14:paraId="50FD823F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700E2" w:rsidRPr="00BF5D49">
        <w:rPr>
          <w:rFonts w:ascii="Times New Roman" w:hAnsi="Times New Roman" w:cs="Times New Roman"/>
          <w:sz w:val="28"/>
          <w:szCs w:val="28"/>
        </w:rPr>
        <w:t>.  Кто обязан пойти на праздничную молитву?</w:t>
      </w:r>
    </w:p>
    <w:p w14:paraId="287A84E1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700E2" w:rsidRPr="00BF5D49">
        <w:rPr>
          <w:rFonts w:ascii="Times New Roman" w:hAnsi="Times New Roman" w:cs="Times New Roman"/>
          <w:sz w:val="28"/>
          <w:szCs w:val="28"/>
        </w:rPr>
        <w:t>. Расскажите о суннатах праздничной молитвы?</w:t>
      </w:r>
    </w:p>
    <w:p w14:paraId="7F4864FB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756E8B2" w14:textId="4A8B70F1" w:rsidR="006700E2" w:rsidRPr="00F52F7F" w:rsidRDefault="00331959" w:rsidP="00F52F7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700E2" w:rsidRPr="00F52F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C29C3B6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2F7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Приведите риваяты о достоинствах месяца Рамадан.</w:t>
      </w:r>
    </w:p>
    <w:p w14:paraId="69460F28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обряды совершаются во время месяца Рамадан?</w:t>
      </w:r>
    </w:p>
    <w:p w14:paraId="3FC05D0E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Роль имама в проведениях рамаданских обрядов.</w:t>
      </w:r>
    </w:p>
    <w:p w14:paraId="51BEAEA9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Что такое аль-ихтидар? Почему покойника назвали «мухтадар»?</w:t>
      </w:r>
    </w:p>
    <w:p w14:paraId="1B3F7BAA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чем необходимо напоминать покойнику, когда он близится к смерти?</w:t>
      </w:r>
    </w:p>
    <w:p w14:paraId="6D77DC4E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Из каких частей состоит саван?</w:t>
      </w:r>
    </w:p>
    <w:p w14:paraId="2A4B9B57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Расскажите о порядке омытия покойника?</w:t>
      </w:r>
    </w:p>
    <w:p w14:paraId="31932DF3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Сколько фарзов и ваджибов у джаназа намаза?</w:t>
      </w:r>
    </w:p>
    <w:p w14:paraId="765698D8" w14:textId="77777777" w:rsidR="006700E2" w:rsidRPr="0019788C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 w:rsidRPr="0019788C">
        <w:rPr>
          <w:rFonts w:ascii="Times New Roman" w:hAnsi="Times New Roman" w:cs="Times New Roman"/>
          <w:sz w:val="28"/>
          <w:szCs w:val="28"/>
        </w:rPr>
        <w:t>. Определение никаха на языке и в праве.</w:t>
      </w:r>
    </w:p>
    <w:p w14:paraId="733280F0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00E2" w:rsidRPr="0019788C">
        <w:rPr>
          <w:rFonts w:ascii="Times New Roman" w:hAnsi="Times New Roman" w:cs="Times New Roman"/>
          <w:sz w:val="28"/>
          <w:szCs w:val="28"/>
        </w:rPr>
        <w:t xml:space="preserve">. </w:t>
      </w:r>
      <w:r w:rsidR="006700E2">
        <w:rPr>
          <w:rFonts w:ascii="Times New Roman" w:hAnsi="Times New Roman" w:cs="Times New Roman"/>
          <w:sz w:val="28"/>
          <w:szCs w:val="28"/>
        </w:rPr>
        <w:t xml:space="preserve">Сколько столпов и условий никаха? </w:t>
      </w:r>
    </w:p>
    <w:p w14:paraId="73897BBC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700E2">
        <w:rPr>
          <w:rFonts w:ascii="Times New Roman" w:hAnsi="Times New Roman" w:cs="Times New Roman"/>
          <w:sz w:val="28"/>
          <w:szCs w:val="28"/>
        </w:rPr>
        <w:t>. Что такоемахр? какие виды маха существуют?</w:t>
      </w:r>
    </w:p>
    <w:p w14:paraId="7C5CC192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700E2">
        <w:rPr>
          <w:rFonts w:ascii="Times New Roman" w:hAnsi="Times New Roman" w:cs="Times New Roman"/>
          <w:sz w:val="28"/>
          <w:szCs w:val="28"/>
        </w:rPr>
        <w:t>. Расскажите о порядке проведения никаха.</w:t>
      </w:r>
    </w:p>
    <w:p w14:paraId="0D7AFBFF" w14:textId="77777777" w:rsidR="006700E2" w:rsidRPr="00BF5D49" w:rsidRDefault="00BF5D49" w:rsidP="00BF5D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700E2">
        <w:rPr>
          <w:rFonts w:ascii="Times New Roman" w:hAnsi="Times New Roman" w:cs="Times New Roman"/>
          <w:sz w:val="28"/>
          <w:szCs w:val="28"/>
        </w:rPr>
        <w:t>. Напишите проповедь никаха.</w:t>
      </w:r>
    </w:p>
    <w:p w14:paraId="42222626" w14:textId="77777777" w:rsidR="006700E2" w:rsidRDefault="006700E2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5D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Какие обряды после рождения ребенка совершаются?</w:t>
      </w:r>
    </w:p>
    <w:p w14:paraId="331E68B5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700E2">
        <w:rPr>
          <w:rFonts w:ascii="Times New Roman" w:hAnsi="Times New Roman" w:cs="Times New Roman"/>
          <w:sz w:val="28"/>
          <w:szCs w:val="28"/>
        </w:rPr>
        <w:t>. Что применяется во время ат-тахника?</w:t>
      </w:r>
    </w:p>
    <w:p w14:paraId="30A3A69F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700E2">
        <w:rPr>
          <w:rFonts w:ascii="Times New Roman" w:hAnsi="Times New Roman" w:cs="Times New Roman"/>
          <w:sz w:val="28"/>
          <w:szCs w:val="28"/>
        </w:rPr>
        <w:t>. Какойхукм обрезания в исламе?</w:t>
      </w:r>
    </w:p>
    <w:p w14:paraId="113BE473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="006700E2">
        <w:rPr>
          <w:rFonts w:ascii="Times New Roman" w:hAnsi="Times New Roman" w:cs="Times New Roman"/>
          <w:sz w:val="28"/>
          <w:szCs w:val="28"/>
        </w:rPr>
        <w:t>. Каково определение закята?</w:t>
      </w:r>
    </w:p>
    <w:p w14:paraId="41B7DC94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700E2">
        <w:rPr>
          <w:rFonts w:ascii="Times New Roman" w:hAnsi="Times New Roman" w:cs="Times New Roman"/>
          <w:sz w:val="28"/>
          <w:szCs w:val="28"/>
        </w:rPr>
        <w:t>. Что такое садака?</w:t>
      </w:r>
    </w:p>
    <w:p w14:paraId="4595FA93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700E2">
        <w:rPr>
          <w:rFonts w:ascii="Times New Roman" w:hAnsi="Times New Roman" w:cs="Times New Roman"/>
          <w:sz w:val="28"/>
          <w:szCs w:val="28"/>
        </w:rPr>
        <w:t>. Какая разница между садака и закятом?</w:t>
      </w:r>
    </w:p>
    <w:p w14:paraId="25BAA6F4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700E2">
        <w:rPr>
          <w:rFonts w:ascii="Times New Roman" w:hAnsi="Times New Roman" w:cs="Times New Roman"/>
          <w:sz w:val="28"/>
          <w:szCs w:val="28"/>
        </w:rPr>
        <w:t>. Какова роль имама в сборе закята и садака?</w:t>
      </w:r>
    </w:p>
    <w:p w14:paraId="04A3B869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700E2">
        <w:rPr>
          <w:rFonts w:ascii="Times New Roman" w:hAnsi="Times New Roman" w:cs="Times New Roman"/>
          <w:sz w:val="28"/>
          <w:szCs w:val="28"/>
        </w:rPr>
        <w:t>. кому выдается закят?</w:t>
      </w:r>
    </w:p>
    <w:p w14:paraId="17E6387D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611CA8E" w14:textId="6278B3C0" w:rsidR="006700E2" w:rsidRPr="005B129E" w:rsidRDefault="006700E2" w:rsidP="005B129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129E">
        <w:rPr>
          <w:rFonts w:ascii="Times New Roman" w:hAnsi="Times New Roman" w:cs="Times New Roman"/>
          <w:b/>
          <w:bCs/>
          <w:sz w:val="28"/>
          <w:szCs w:val="28"/>
        </w:rPr>
        <w:t>3.</w:t>
      </w:r>
    </w:p>
    <w:p w14:paraId="23949DCD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дагват?</w:t>
      </w:r>
    </w:p>
    <w:p w14:paraId="177690D3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Каково место призыва в исламе?</w:t>
      </w:r>
    </w:p>
    <w:p w14:paraId="3A9EAFD7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Призыв в Коране.</w:t>
      </w:r>
    </w:p>
    <w:p w14:paraId="74CCA5FE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Особенности пророческого призыва</w:t>
      </w:r>
    </w:p>
    <w:p w14:paraId="6A08E7C6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основные качества успешного проповедника.</w:t>
      </w:r>
    </w:p>
    <w:p w14:paraId="72B08359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00E2">
        <w:rPr>
          <w:rFonts w:ascii="Times New Roman" w:hAnsi="Times New Roman" w:cs="Times New Roman"/>
          <w:sz w:val="28"/>
          <w:szCs w:val="28"/>
        </w:rPr>
        <w:t>. Какие этапы развития ораторского искусства?</w:t>
      </w:r>
    </w:p>
    <w:p w14:paraId="78ABE72A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00E2">
        <w:rPr>
          <w:rFonts w:ascii="Times New Roman" w:hAnsi="Times New Roman" w:cs="Times New Roman"/>
          <w:sz w:val="28"/>
          <w:szCs w:val="28"/>
        </w:rPr>
        <w:t>. Что такое проповедь?</w:t>
      </w:r>
    </w:p>
    <w:p w14:paraId="75D01D95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00E2">
        <w:rPr>
          <w:rFonts w:ascii="Times New Roman" w:hAnsi="Times New Roman" w:cs="Times New Roman"/>
          <w:sz w:val="28"/>
          <w:szCs w:val="28"/>
        </w:rPr>
        <w:t>. Какие виды проповедей бывают?</w:t>
      </w:r>
    </w:p>
    <w:p w14:paraId="4C0BC98D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00E2">
        <w:rPr>
          <w:rFonts w:ascii="Times New Roman" w:hAnsi="Times New Roman" w:cs="Times New Roman"/>
          <w:sz w:val="28"/>
          <w:szCs w:val="28"/>
        </w:rPr>
        <w:t>. Расскажите особенности исламской проповеди.</w:t>
      </w:r>
    </w:p>
    <w:p w14:paraId="7B3FF9C4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>
        <w:rPr>
          <w:rFonts w:ascii="Times New Roman" w:hAnsi="Times New Roman" w:cs="Times New Roman"/>
          <w:sz w:val="28"/>
          <w:szCs w:val="28"/>
        </w:rPr>
        <w:t>. Расскажите о с</w:t>
      </w:r>
      <w:r w:rsidR="006700E2" w:rsidRPr="003E7DFC">
        <w:rPr>
          <w:rFonts w:ascii="Times New Roman" w:hAnsi="Times New Roman" w:cs="Times New Roman"/>
          <w:sz w:val="28"/>
          <w:szCs w:val="28"/>
        </w:rPr>
        <w:t>труктур</w:t>
      </w:r>
      <w:r w:rsidR="006700E2">
        <w:rPr>
          <w:rFonts w:ascii="Times New Roman" w:hAnsi="Times New Roman" w:cs="Times New Roman"/>
          <w:sz w:val="28"/>
          <w:szCs w:val="28"/>
        </w:rPr>
        <w:t>е проповеди.</w:t>
      </w:r>
    </w:p>
    <w:p w14:paraId="605DC259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00E2">
        <w:rPr>
          <w:rFonts w:ascii="Times New Roman" w:hAnsi="Times New Roman" w:cs="Times New Roman"/>
          <w:sz w:val="28"/>
          <w:szCs w:val="28"/>
        </w:rPr>
        <w:t>. Каков порядок подготовки проповеди?</w:t>
      </w:r>
    </w:p>
    <w:p w14:paraId="07F5AAC6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1. Какова роль благотворительности в исламе?</w:t>
      </w:r>
    </w:p>
    <w:p w14:paraId="76A52A9E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 xml:space="preserve">2. Расскажите о методах работы с детьми и молодёжью. </w:t>
      </w:r>
    </w:p>
    <w:p w14:paraId="3960F48C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3. Расскажите ометодах</w:t>
      </w:r>
      <w:r w:rsidR="006700E2" w:rsidRPr="0001041C">
        <w:rPr>
          <w:rFonts w:ascii="Times New Roman" w:hAnsi="Times New Roman" w:cs="Times New Roman"/>
          <w:sz w:val="28"/>
          <w:szCs w:val="28"/>
        </w:rPr>
        <w:t>со старшим поколением</w:t>
      </w:r>
      <w:r w:rsidR="006700E2">
        <w:rPr>
          <w:rFonts w:ascii="Times New Roman" w:hAnsi="Times New Roman" w:cs="Times New Roman"/>
          <w:sz w:val="28"/>
          <w:szCs w:val="28"/>
        </w:rPr>
        <w:t>.</w:t>
      </w:r>
    </w:p>
    <w:p w14:paraId="57927028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700E2">
        <w:rPr>
          <w:rFonts w:ascii="Times New Roman" w:hAnsi="Times New Roman" w:cs="Times New Roman"/>
          <w:sz w:val="28"/>
          <w:szCs w:val="28"/>
        </w:rPr>
        <w:t>4. Расскажите о методахс женщинами</w:t>
      </w:r>
    </w:p>
    <w:p w14:paraId="27E58B72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5. Какова роль махали относительно мусульманского кладбища?</w:t>
      </w:r>
    </w:p>
    <w:p w14:paraId="2C2350E2" w14:textId="77777777" w:rsidR="006700E2" w:rsidRPr="003E7DFC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6. Расскажите о методах повышения образования у махалли.</w:t>
      </w:r>
    </w:p>
    <w:p w14:paraId="61E2B7FB" w14:textId="77777777" w:rsidR="006700E2" w:rsidRPr="0019788C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FB95B63" w14:textId="54590339" w:rsidR="006700E2" w:rsidRPr="00A7541F" w:rsidRDefault="00331959" w:rsidP="00BF5D4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>еречень вопросов к зачет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4F3B01E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В чем заключается лексическое значение слова «имам»?</w:t>
      </w:r>
    </w:p>
    <w:p w14:paraId="53B84FDB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Критерии при выборе имама. На какой срок избирается имам?</w:t>
      </w:r>
    </w:p>
    <w:p w14:paraId="60DC600B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В чем преимущество чтения намаза коллективом?</w:t>
      </w:r>
    </w:p>
    <w:p w14:paraId="015D7DE3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Что такое вакуфы?</w:t>
      </w:r>
    </w:p>
    <w:p w14:paraId="7AB3128D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32F8C">
        <w:rPr>
          <w:rFonts w:ascii="Times New Roman" w:hAnsi="Times New Roman" w:cs="Times New Roman"/>
          <w:sz w:val="28"/>
          <w:szCs w:val="28"/>
        </w:rPr>
        <w:t>Как должен выглядеть имам внешне?</w:t>
      </w:r>
    </w:p>
    <w:p w14:paraId="42DBA80E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32F8C">
        <w:rPr>
          <w:rFonts w:ascii="Times New Roman" w:hAnsi="Times New Roman" w:cs="Times New Roman"/>
          <w:sz w:val="28"/>
          <w:szCs w:val="28"/>
        </w:rPr>
        <w:t>Особенности коллективного намаза.</w:t>
      </w:r>
    </w:p>
    <w:p w14:paraId="7FCAF7A0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32F8C">
        <w:rPr>
          <w:rFonts w:ascii="Times New Roman" w:hAnsi="Times New Roman" w:cs="Times New Roman"/>
          <w:sz w:val="28"/>
          <w:szCs w:val="28"/>
        </w:rPr>
        <w:t>Перечислите источники дохода мечетей.</w:t>
      </w:r>
    </w:p>
    <w:p w14:paraId="288AAD76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32F8C">
        <w:rPr>
          <w:rFonts w:ascii="Times New Roman" w:hAnsi="Times New Roman" w:cs="Times New Roman"/>
          <w:sz w:val="28"/>
          <w:szCs w:val="28"/>
        </w:rPr>
        <w:t>Как надо вести себя на кладбище?</w:t>
      </w:r>
    </w:p>
    <w:p w14:paraId="6B2D56EA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32F8C">
        <w:rPr>
          <w:rFonts w:ascii="Times New Roman" w:hAnsi="Times New Roman" w:cs="Times New Roman"/>
          <w:sz w:val="28"/>
          <w:szCs w:val="28"/>
        </w:rPr>
        <w:t>Какие праздники есть в Исламе?</w:t>
      </w:r>
    </w:p>
    <w:p w14:paraId="456C410C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32F8C">
        <w:rPr>
          <w:rFonts w:ascii="Times New Roman" w:hAnsi="Times New Roman" w:cs="Times New Roman"/>
          <w:sz w:val="28"/>
          <w:szCs w:val="28"/>
        </w:rPr>
        <w:t>Каков порядок проведения праздничного намаза?</w:t>
      </w:r>
    </w:p>
    <w:p w14:paraId="650854E1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032F8C">
        <w:rPr>
          <w:rFonts w:ascii="Times New Roman" w:hAnsi="Times New Roman" w:cs="Times New Roman"/>
          <w:sz w:val="28"/>
          <w:szCs w:val="28"/>
        </w:rPr>
        <w:t>Какоедуа читается в начале кораническогомежлиса?</w:t>
      </w:r>
    </w:p>
    <w:p w14:paraId="0BAD2EAF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032F8C">
        <w:rPr>
          <w:rFonts w:ascii="Times New Roman" w:hAnsi="Times New Roman" w:cs="Times New Roman"/>
          <w:sz w:val="28"/>
          <w:szCs w:val="28"/>
        </w:rPr>
        <w:t>Принципы агитации.</w:t>
      </w:r>
    </w:p>
    <w:p w14:paraId="0DE4951E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032F8C">
        <w:rPr>
          <w:rFonts w:ascii="Times New Roman" w:hAnsi="Times New Roman" w:cs="Times New Roman"/>
          <w:sz w:val="28"/>
          <w:szCs w:val="28"/>
        </w:rPr>
        <w:t>Порядок совершения намаза аль-джаназа.</w:t>
      </w:r>
    </w:p>
    <w:p w14:paraId="15395374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32F8C">
        <w:rPr>
          <w:rFonts w:ascii="Times New Roman" w:hAnsi="Times New Roman" w:cs="Times New Roman"/>
          <w:sz w:val="28"/>
          <w:szCs w:val="28"/>
        </w:rPr>
        <w:t>Какоедуа читается по окончании чтения Корана?</w:t>
      </w:r>
    </w:p>
    <w:p w14:paraId="53433B6B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032F8C">
        <w:rPr>
          <w:rFonts w:ascii="Times New Roman" w:hAnsi="Times New Roman" w:cs="Times New Roman"/>
          <w:sz w:val="28"/>
          <w:szCs w:val="28"/>
        </w:rPr>
        <w:t>Как совершается намаз аль-джум’а?</w:t>
      </w:r>
    </w:p>
    <w:p w14:paraId="554B4D23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032F8C">
        <w:rPr>
          <w:rFonts w:ascii="Times New Roman" w:hAnsi="Times New Roman" w:cs="Times New Roman"/>
          <w:sz w:val="28"/>
          <w:szCs w:val="28"/>
        </w:rPr>
        <w:t>Категории и группы людей, к которым Ислам обращает свой призыв.</w:t>
      </w:r>
    </w:p>
    <w:p w14:paraId="44DB2CAE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Особенности и методы агитации.</w:t>
      </w:r>
    </w:p>
    <w:p w14:paraId="274DD772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032F8C">
        <w:rPr>
          <w:rFonts w:ascii="Times New Roman" w:hAnsi="Times New Roman" w:cs="Times New Roman"/>
          <w:sz w:val="28"/>
          <w:szCs w:val="28"/>
        </w:rPr>
        <w:t>Расскажите о порядке проводов покойного</w:t>
      </w:r>
    </w:p>
    <w:p w14:paraId="704EE7C9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032F8C">
        <w:rPr>
          <w:rFonts w:ascii="Times New Roman" w:hAnsi="Times New Roman" w:cs="Times New Roman"/>
          <w:sz w:val="28"/>
          <w:szCs w:val="28"/>
        </w:rPr>
        <w:t>Приведите некоторые особенности мытья покойника, наблюдаемые в Волго-Уральском регионе</w:t>
      </w:r>
    </w:p>
    <w:p w14:paraId="1E1EECC7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032F8C">
        <w:rPr>
          <w:rFonts w:ascii="Times New Roman" w:hAnsi="Times New Roman" w:cs="Times New Roman"/>
          <w:sz w:val="28"/>
          <w:szCs w:val="28"/>
        </w:rPr>
        <w:t>Что такое никах? Расскажите о порядке проведения никаха в Волго-Уральском регионе.</w:t>
      </w:r>
    </w:p>
    <w:p w14:paraId="236E515B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032F8C">
        <w:rPr>
          <w:rFonts w:ascii="Times New Roman" w:hAnsi="Times New Roman" w:cs="Times New Roman"/>
          <w:sz w:val="28"/>
          <w:szCs w:val="28"/>
        </w:rPr>
        <w:t>Что такое махр. Его виды.</w:t>
      </w:r>
    </w:p>
    <w:p w14:paraId="5A33D956" w14:textId="77777777" w:rsidR="006700E2" w:rsidRPr="00032F8C" w:rsidRDefault="006700E2" w:rsidP="00032F8C">
      <w:pPr>
        <w:spacing w:line="36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</w:p>
    <w:p w14:paraId="1225AAD0" w14:textId="4CF07A7F" w:rsidR="006700E2" w:rsidRPr="00032F8C" w:rsidRDefault="00331959" w:rsidP="00BF5D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>еречень вопросов к экзамену</w:t>
      </w:r>
      <w:r w:rsidR="006700E2" w:rsidRPr="00A7541F">
        <w:rPr>
          <w:rFonts w:ascii="Times New Roman" w:hAnsi="Times New Roman" w:cs="Times New Roman"/>
          <w:sz w:val="28"/>
          <w:szCs w:val="28"/>
        </w:rPr>
        <w:t>.</w:t>
      </w:r>
    </w:p>
    <w:p w14:paraId="4A16969F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Определения понятия имам. Кто должен быть имамом?</w:t>
      </w:r>
    </w:p>
    <w:p w14:paraId="5F9D4048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 Качества, которыми должен обладать проповедник.</w:t>
      </w:r>
    </w:p>
    <w:p w14:paraId="2EB7E0ED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 мечети. Виды мечетей. Из каких частей состоит здание мечети.</w:t>
      </w:r>
    </w:p>
    <w:p w14:paraId="5F3CA49C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Мечеть и  праздник. </w:t>
      </w:r>
    </w:p>
    <w:p w14:paraId="3483DD9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Источники финансово-материального обеспечения мечетей.</w:t>
      </w:r>
    </w:p>
    <w:p w14:paraId="41D80F44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Религиозные обязанности имамов.</w:t>
      </w:r>
    </w:p>
    <w:p w14:paraId="18CE8CC1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Категории, на которые делятся люди с точки зрения призыва их к Исламу.</w:t>
      </w:r>
    </w:p>
    <w:p w14:paraId="46FA94E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Источники принципов, особенностей и методов агитации.</w:t>
      </w:r>
    </w:p>
    <w:p w14:paraId="162FB5D1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Принципы агитации.</w:t>
      </w:r>
    </w:p>
    <w:p w14:paraId="3F5EE07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Особенности агитации.</w:t>
      </w:r>
    </w:p>
    <w:p w14:paraId="35D6821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Порядок и дисциплина в деле призыва к Исламу.</w:t>
      </w:r>
    </w:p>
    <w:p w14:paraId="014950B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Методы агитации.</w:t>
      </w:r>
    </w:p>
    <w:p w14:paraId="74A99A2C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Призыв с помощью проповеди.</w:t>
      </w:r>
    </w:p>
    <w:p w14:paraId="298C7E3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Призыв с помощью действий.</w:t>
      </w:r>
    </w:p>
    <w:p w14:paraId="0DD2456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Призыв личным примером.</w:t>
      </w:r>
    </w:p>
    <w:p w14:paraId="56BDDA02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Подготовка содержания проповеди.</w:t>
      </w:r>
    </w:p>
    <w:p w14:paraId="4C616B2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Законоположения, касающиеся проповеди.</w:t>
      </w:r>
    </w:p>
    <w:p w14:paraId="5058644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Коллективная молитва.</w:t>
      </w:r>
    </w:p>
    <w:p w14:paraId="6A0BB89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Пятничная проповедь.</w:t>
      </w:r>
    </w:p>
    <w:p w14:paraId="5EB5F0B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Пятничная молитва.</w:t>
      </w:r>
    </w:p>
    <w:p w14:paraId="04E0979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Праздничные проповеди.</w:t>
      </w:r>
    </w:p>
    <w:p w14:paraId="3724400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Таравих.</w:t>
      </w:r>
    </w:p>
    <w:p w14:paraId="04B9A4B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Молитвы, совершаемые во время солнечных и лунных затмений.</w:t>
      </w:r>
    </w:p>
    <w:p w14:paraId="60F0B53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Моление о ниспослании дождя.</w:t>
      </w:r>
    </w:p>
    <w:p w14:paraId="0D656D7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Ритуал бракосочетания по мусульманским канонам.</w:t>
      </w:r>
    </w:p>
    <w:p w14:paraId="0725C162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Имя наречение.</w:t>
      </w:r>
    </w:p>
    <w:p w14:paraId="4E787AD5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Заупокойная молитва.</w:t>
      </w:r>
    </w:p>
    <w:p w14:paraId="7F0D19FD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lastRenderedPageBreak/>
        <w:t>Проводы и погребение.</w:t>
      </w:r>
    </w:p>
    <w:p w14:paraId="34AAEC3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Организация благотворительной деятельности. Работа  с  пожилыми  людьми.</w:t>
      </w:r>
    </w:p>
    <w:p w14:paraId="1C356DE0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Организационные обязанности имамов.</w:t>
      </w:r>
    </w:p>
    <w:p w14:paraId="48C4E711" w14:textId="77777777" w:rsidR="006700E2" w:rsidRPr="00032F8C" w:rsidRDefault="006700E2" w:rsidP="00A7541F">
      <w:pPr>
        <w:tabs>
          <w:tab w:val="num" w:pos="426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6700E2" w:rsidRPr="00032F8C" w:rsidSect="00491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79AE" w14:textId="77777777" w:rsidR="0046311D" w:rsidRDefault="0046311D" w:rsidP="00272EAF">
      <w:pPr>
        <w:spacing w:after="0" w:line="240" w:lineRule="auto"/>
      </w:pPr>
      <w:r>
        <w:separator/>
      </w:r>
    </w:p>
  </w:endnote>
  <w:endnote w:type="continuationSeparator" w:id="0">
    <w:p w14:paraId="3CBE6A3D" w14:textId="77777777" w:rsidR="0046311D" w:rsidRDefault="0046311D" w:rsidP="0027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B4AF" w14:textId="77777777" w:rsidR="0046311D" w:rsidRDefault="0046311D" w:rsidP="00272EAF">
      <w:pPr>
        <w:spacing w:after="0" w:line="240" w:lineRule="auto"/>
      </w:pPr>
      <w:r>
        <w:separator/>
      </w:r>
    </w:p>
  </w:footnote>
  <w:footnote w:type="continuationSeparator" w:id="0">
    <w:p w14:paraId="03672863" w14:textId="77777777" w:rsidR="0046311D" w:rsidRDefault="0046311D" w:rsidP="00272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20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12042F"/>
    <w:multiLevelType w:val="hybridMultilevel"/>
    <w:tmpl w:val="DDF49CCE"/>
    <w:lvl w:ilvl="0" w:tplc="E09EA55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637664"/>
    <w:multiLevelType w:val="hybridMultilevel"/>
    <w:tmpl w:val="4FCE0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1B536B97"/>
    <w:multiLevelType w:val="hybridMultilevel"/>
    <w:tmpl w:val="964A2D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50FD"/>
    <w:multiLevelType w:val="hybridMultilevel"/>
    <w:tmpl w:val="752EF28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36CCB"/>
    <w:multiLevelType w:val="hybridMultilevel"/>
    <w:tmpl w:val="FA3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A04CA8"/>
    <w:multiLevelType w:val="hybridMultilevel"/>
    <w:tmpl w:val="ECBEC1E2"/>
    <w:lvl w:ilvl="0" w:tplc="5A003E92">
      <w:start w:val="5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33539FB"/>
    <w:multiLevelType w:val="hybridMultilevel"/>
    <w:tmpl w:val="929CFED4"/>
    <w:lvl w:ilvl="0" w:tplc="A7C4A320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5F07AB4"/>
    <w:multiLevelType w:val="hybridMultilevel"/>
    <w:tmpl w:val="95C06A18"/>
    <w:lvl w:ilvl="0" w:tplc="450EA5E4">
      <w:start w:val="5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369C2CAC"/>
    <w:multiLevelType w:val="hybridMultilevel"/>
    <w:tmpl w:val="D71857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CC2188"/>
    <w:multiLevelType w:val="hybridMultilevel"/>
    <w:tmpl w:val="A8B01194"/>
    <w:lvl w:ilvl="0" w:tplc="66B00498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B3C3634"/>
    <w:multiLevelType w:val="hybridMultilevel"/>
    <w:tmpl w:val="4822BB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CE3030F"/>
    <w:multiLevelType w:val="hybridMultilevel"/>
    <w:tmpl w:val="1F8CA7E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1785331"/>
    <w:multiLevelType w:val="hybridMultilevel"/>
    <w:tmpl w:val="AB7093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66F52EF"/>
    <w:multiLevelType w:val="hybridMultilevel"/>
    <w:tmpl w:val="C724438A"/>
    <w:lvl w:ilvl="0" w:tplc="BF90A6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8FA5C9E"/>
    <w:multiLevelType w:val="hybridMultilevel"/>
    <w:tmpl w:val="FA38DBD0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966BA5"/>
    <w:multiLevelType w:val="hybridMultilevel"/>
    <w:tmpl w:val="F37A2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DEC0135"/>
    <w:multiLevelType w:val="hybridMultilevel"/>
    <w:tmpl w:val="24B6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4666F"/>
    <w:multiLevelType w:val="hybridMultilevel"/>
    <w:tmpl w:val="7EECA6CC"/>
    <w:lvl w:ilvl="0" w:tplc="A288B000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F6D6659"/>
    <w:multiLevelType w:val="hybridMultilevel"/>
    <w:tmpl w:val="7BC0E71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18"/>
  </w:num>
  <w:num w:numId="20">
    <w:abstractNumId w:val="3"/>
  </w:num>
  <w:num w:numId="21">
    <w:abstractNumId w:val="22"/>
  </w:num>
  <w:num w:numId="22">
    <w:abstractNumId w:val="11"/>
  </w:num>
  <w:num w:numId="23">
    <w:abstractNumId w:val="13"/>
  </w:num>
  <w:num w:numId="24">
    <w:abstractNumId w:val="10"/>
  </w:num>
  <w:num w:numId="25">
    <w:abstractNumId w:val="21"/>
  </w:num>
  <w:num w:numId="26">
    <w:abstractNumId w:val="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2F8C"/>
    <w:rsid w:val="0001041C"/>
    <w:rsid w:val="00012270"/>
    <w:rsid w:val="000204AC"/>
    <w:rsid w:val="000310B5"/>
    <w:rsid w:val="00032F8C"/>
    <w:rsid w:val="00041DCA"/>
    <w:rsid w:val="00067905"/>
    <w:rsid w:val="000F46FE"/>
    <w:rsid w:val="00116CDE"/>
    <w:rsid w:val="001577F1"/>
    <w:rsid w:val="0016497D"/>
    <w:rsid w:val="00182BD0"/>
    <w:rsid w:val="0019788C"/>
    <w:rsid w:val="00211BD8"/>
    <w:rsid w:val="002306BD"/>
    <w:rsid w:val="00272EAF"/>
    <w:rsid w:val="002747A5"/>
    <w:rsid w:val="00285776"/>
    <w:rsid w:val="00291AB0"/>
    <w:rsid w:val="002968BA"/>
    <w:rsid w:val="002B0C53"/>
    <w:rsid w:val="002B1703"/>
    <w:rsid w:val="002C342F"/>
    <w:rsid w:val="002E1D4A"/>
    <w:rsid w:val="00326BBC"/>
    <w:rsid w:val="00331959"/>
    <w:rsid w:val="00334A42"/>
    <w:rsid w:val="00352D62"/>
    <w:rsid w:val="003571AD"/>
    <w:rsid w:val="00381FA2"/>
    <w:rsid w:val="003B3ECC"/>
    <w:rsid w:val="003B41B0"/>
    <w:rsid w:val="003D486F"/>
    <w:rsid w:val="003E154A"/>
    <w:rsid w:val="003E6A87"/>
    <w:rsid w:val="003E7DFC"/>
    <w:rsid w:val="00435F1A"/>
    <w:rsid w:val="0046311D"/>
    <w:rsid w:val="004913F7"/>
    <w:rsid w:val="00495B7A"/>
    <w:rsid w:val="004D04A7"/>
    <w:rsid w:val="004D7500"/>
    <w:rsid w:val="004F3EEC"/>
    <w:rsid w:val="0051645D"/>
    <w:rsid w:val="005429C3"/>
    <w:rsid w:val="005B129E"/>
    <w:rsid w:val="005E7ECA"/>
    <w:rsid w:val="006210F1"/>
    <w:rsid w:val="00640365"/>
    <w:rsid w:val="0064081F"/>
    <w:rsid w:val="00642BDC"/>
    <w:rsid w:val="006700E2"/>
    <w:rsid w:val="006841DB"/>
    <w:rsid w:val="006D1952"/>
    <w:rsid w:val="00714CBF"/>
    <w:rsid w:val="007266D6"/>
    <w:rsid w:val="00764E08"/>
    <w:rsid w:val="00765A59"/>
    <w:rsid w:val="00771742"/>
    <w:rsid w:val="007C78CA"/>
    <w:rsid w:val="008317CA"/>
    <w:rsid w:val="0084530A"/>
    <w:rsid w:val="00850266"/>
    <w:rsid w:val="008861FC"/>
    <w:rsid w:val="0089026A"/>
    <w:rsid w:val="008F7FF4"/>
    <w:rsid w:val="00910747"/>
    <w:rsid w:val="0091084E"/>
    <w:rsid w:val="00910929"/>
    <w:rsid w:val="009325A1"/>
    <w:rsid w:val="00940EB0"/>
    <w:rsid w:val="00942740"/>
    <w:rsid w:val="00A040B0"/>
    <w:rsid w:val="00A21EA2"/>
    <w:rsid w:val="00A23D70"/>
    <w:rsid w:val="00A7541F"/>
    <w:rsid w:val="00A93D3D"/>
    <w:rsid w:val="00AD72DA"/>
    <w:rsid w:val="00B13301"/>
    <w:rsid w:val="00B3460F"/>
    <w:rsid w:val="00B35B08"/>
    <w:rsid w:val="00B539E4"/>
    <w:rsid w:val="00B553EE"/>
    <w:rsid w:val="00B87FA0"/>
    <w:rsid w:val="00B9211C"/>
    <w:rsid w:val="00B94758"/>
    <w:rsid w:val="00BA6A88"/>
    <w:rsid w:val="00BF5D49"/>
    <w:rsid w:val="00C919FE"/>
    <w:rsid w:val="00CC285E"/>
    <w:rsid w:val="00CD3ABD"/>
    <w:rsid w:val="00CD65D2"/>
    <w:rsid w:val="00D071CC"/>
    <w:rsid w:val="00D8212D"/>
    <w:rsid w:val="00DD37B1"/>
    <w:rsid w:val="00E43318"/>
    <w:rsid w:val="00E74597"/>
    <w:rsid w:val="00E94A58"/>
    <w:rsid w:val="00EB1A2D"/>
    <w:rsid w:val="00EB2054"/>
    <w:rsid w:val="00ED0A88"/>
    <w:rsid w:val="00EE3F37"/>
    <w:rsid w:val="00F07B14"/>
    <w:rsid w:val="00F17C5A"/>
    <w:rsid w:val="00F52F7F"/>
    <w:rsid w:val="00F56B32"/>
    <w:rsid w:val="00F6703F"/>
    <w:rsid w:val="00FC2E51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5DD46"/>
  <w15:docId w15:val="{862D4CD3-F5FA-4F67-862B-EFC11207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9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32F8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04A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32F8C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2F8C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204A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032F8C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032F8C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032F8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semiHidden/>
    <w:rsid w:val="00032F8C"/>
    <w:pPr>
      <w:spacing w:before="120" w:after="120" w:line="240" w:lineRule="auto"/>
    </w:pPr>
    <w:rPr>
      <w:rFonts w:ascii="Times New Roman" w:hAnsi="Times New Roman" w:cs="Times New Roman"/>
      <w:b/>
      <w:bCs/>
      <w:caps/>
      <w:sz w:val="20"/>
      <w:szCs w:val="24"/>
    </w:rPr>
  </w:style>
  <w:style w:type="paragraph" w:styleId="21">
    <w:name w:val="toc 2"/>
    <w:basedOn w:val="a"/>
    <w:next w:val="a"/>
    <w:autoRedefine/>
    <w:uiPriority w:val="99"/>
    <w:semiHidden/>
    <w:rsid w:val="00032F8C"/>
    <w:pPr>
      <w:spacing w:after="0" w:line="240" w:lineRule="auto"/>
      <w:ind w:left="240"/>
    </w:pPr>
    <w:rPr>
      <w:rFonts w:ascii="Times New Roman" w:hAnsi="Times New Roman" w:cs="Times New Roman"/>
      <w:smallCaps/>
      <w:sz w:val="20"/>
      <w:szCs w:val="24"/>
    </w:rPr>
  </w:style>
  <w:style w:type="paragraph" w:styleId="3">
    <w:name w:val="toc 3"/>
    <w:basedOn w:val="a"/>
    <w:next w:val="a"/>
    <w:autoRedefine/>
    <w:uiPriority w:val="99"/>
    <w:semiHidden/>
    <w:rsid w:val="00032F8C"/>
    <w:pPr>
      <w:spacing w:after="0" w:line="240" w:lineRule="auto"/>
      <w:ind w:left="480"/>
    </w:pPr>
    <w:rPr>
      <w:rFonts w:ascii="Times New Roman" w:hAnsi="Times New Roman" w:cs="Times New Roman"/>
      <w:i/>
      <w:iCs/>
      <w:sz w:val="20"/>
      <w:szCs w:val="24"/>
    </w:rPr>
  </w:style>
  <w:style w:type="character" w:customStyle="1" w:styleId="12">
    <w:name w:val="заголовок 1 Знак"/>
    <w:link w:val="13"/>
    <w:uiPriority w:val="99"/>
    <w:locked/>
    <w:rsid w:val="00032F8C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заголовок 1"/>
    <w:basedOn w:val="a5"/>
    <w:link w:val="12"/>
    <w:uiPriority w:val="99"/>
    <w:rsid w:val="00032F8C"/>
    <w:pPr>
      <w:tabs>
        <w:tab w:val="clear" w:pos="720"/>
      </w:tabs>
      <w:spacing w:after="0" w:line="240" w:lineRule="auto"/>
      <w:ind w:left="0" w:firstLine="0"/>
      <w:contextualSpacing w:val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paragraph" w:styleId="a5">
    <w:name w:val="List Number"/>
    <w:basedOn w:val="a"/>
    <w:uiPriority w:val="99"/>
    <w:semiHidden/>
    <w:rsid w:val="00032F8C"/>
    <w:pPr>
      <w:tabs>
        <w:tab w:val="num" w:pos="720"/>
      </w:tabs>
      <w:ind w:left="720" w:hanging="360"/>
      <w:contextualSpacing/>
    </w:pPr>
  </w:style>
  <w:style w:type="paragraph" w:styleId="a6">
    <w:name w:val="Title"/>
    <w:basedOn w:val="a"/>
    <w:link w:val="a7"/>
    <w:uiPriority w:val="99"/>
    <w:qFormat/>
    <w:rsid w:val="00032F8C"/>
    <w:pPr>
      <w:spacing w:after="0" w:line="240" w:lineRule="auto"/>
      <w:ind w:right="175" w:firstLine="720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7">
    <w:name w:val="Заголовок Знак"/>
    <w:link w:val="a6"/>
    <w:uiPriority w:val="99"/>
    <w:locked/>
    <w:rsid w:val="00032F8C"/>
    <w:rPr>
      <w:rFonts w:ascii="Times New Roman" w:hAnsi="Times New Roman" w:cs="Times New Roman"/>
      <w:b/>
      <w:sz w:val="28"/>
      <w:szCs w:val="28"/>
    </w:rPr>
  </w:style>
  <w:style w:type="paragraph" w:styleId="a8">
    <w:name w:val="Plain Text"/>
    <w:basedOn w:val="a"/>
    <w:link w:val="a9"/>
    <w:uiPriority w:val="99"/>
    <w:rsid w:val="00032F8C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032F8C"/>
    <w:rPr>
      <w:rFonts w:ascii="Courier New" w:hAnsi="Courier New" w:cs="Times New Roman"/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01041C"/>
    <w:pPr>
      <w:spacing w:after="100"/>
      <w:ind w:left="1320"/>
    </w:pPr>
  </w:style>
  <w:style w:type="character" w:customStyle="1" w:styleId="apple-converted-space">
    <w:name w:val="apple-converted-space"/>
    <w:uiPriority w:val="99"/>
    <w:rsid w:val="00272EAF"/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272EAF"/>
    <w:pPr>
      <w:spacing w:after="0" w:line="240" w:lineRule="auto"/>
    </w:pPr>
    <w:rPr>
      <w:sz w:val="20"/>
      <w:szCs w:val="20"/>
      <w:lang w:eastAsia="en-US"/>
    </w:rPr>
  </w:style>
  <w:style w:type="character" w:customStyle="1" w:styleId="ab">
    <w:name w:val="Текст сноски Знак"/>
    <w:link w:val="aa"/>
    <w:uiPriority w:val="99"/>
    <w:semiHidden/>
    <w:locked/>
    <w:rsid w:val="00272EAF"/>
    <w:rPr>
      <w:rFonts w:eastAsia="Times New Roman" w:cs="Times New Roman"/>
      <w:sz w:val="20"/>
      <w:szCs w:val="20"/>
      <w:lang w:eastAsia="en-US"/>
    </w:rPr>
  </w:style>
  <w:style w:type="character" w:styleId="ac">
    <w:name w:val="footnote reference"/>
    <w:uiPriority w:val="99"/>
    <w:semiHidden/>
    <w:rsid w:val="00272EAF"/>
    <w:rPr>
      <w:rFonts w:cs="Times New Roman"/>
      <w:vertAlign w:val="superscript"/>
    </w:rPr>
  </w:style>
  <w:style w:type="character" w:customStyle="1" w:styleId="mw-editsection-bracket">
    <w:name w:val="mw-editsection-bracket"/>
    <w:uiPriority w:val="99"/>
    <w:rsid w:val="00272EAF"/>
    <w:rPr>
      <w:rFonts w:cs="Times New Roman"/>
    </w:rPr>
  </w:style>
  <w:style w:type="paragraph" w:styleId="ad">
    <w:name w:val="Body Text"/>
    <w:basedOn w:val="a"/>
    <w:link w:val="ae"/>
    <w:uiPriority w:val="99"/>
    <w:semiHidden/>
    <w:rsid w:val="00272EAF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272EAF"/>
    <w:rPr>
      <w:rFonts w:cs="Times New Roman"/>
    </w:rPr>
  </w:style>
  <w:style w:type="paragraph" w:customStyle="1" w:styleId="af">
    <w:name w:val="???????"/>
    <w:uiPriority w:val="99"/>
    <w:rsid w:val="00326BBC"/>
    <w:rPr>
      <w:rFonts w:ascii="Times New Roman" w:hAnsi="Times New Roman" w:cs="Times New Roman"/>
      <w:sz w:val="24"/>
    </w:rPr>
  </w:style>
  <w:style w:type="paragraph" w:styleId="af0">
    <w:name w:val="List Paragraph"/>
    <w:basedOn w:val="a"/>
    <w:uiPriority w:val="99"/>
    <w:qFormat/>
    <w:rsid w:val="00326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2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rul-kutu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15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ramil gizzatullin</dc:creator>
  <cp:keywords/>
  <dc:description/>
  <cp:lastModifiedBy>Гулюса</cp:lastModifiedBy>
  <cp:revision>37</cp:revision>
  <dcterms:created xsi:type="dcterms:W3CDTF">2014-11-04T21:21:00Z</dcterms:created>
  <dcterms:modified xsi:type="dcterms:W3CDTF">2021-10-28T06:40:00Z</dcterms:modified>
</cp:coreProperties>
</file>